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7B10" w14:textId="3F12E35D" w:rsidR="006C2628" w:rsidRDefault="006C2628"/>
    <w:p w14:paraId="54C34D8E" w14:textId="77777777" w:rsidR="0052625A" w:rsidRPr="00B9665A" w:rsidRDefault="0052625A" w:rsidP="00660239">
      <w:pPr>
        <w:jc w:val="center"/>
        <w:rPr>
          <w:rFonts w:cstheme="minorHAnsi"/>
        </w:rPr>
      </w:pPr>
    </w:p>
    <w:p w14:paraId="4FF9C523" w14:textId="7334B4AF" w:rsidR="00087D1A" w:rsidRPr="005B14F2" w:rsidRDefault="00087D1A" w:rsidP="00087D1A">
      <w:pPr>
        <w:pStyle w:val="Titre"/>
        <w:pBdr>
          <w:top w:val="none" w:sz="0" w:space="0" w:color="auto"/>
          <w:bottom w:val="none" w:sz="0" w:space="0" w:color="auto"/>
        </w:pBdr>
        <w:rPr>
          <w:rFonts w:asciiTheme="minorHAnsi" w:hAnsiTheme="minorHAnsi" w:cstheme="minorHAnsi"/>
          <w:sz w:val="40"/>
        </w:rPr>
      </w:pPr>
      <w:r w:rsidRPr="005B14F2">
        <w:rPr>
          <w:rFonts w:asciiTheme="minorHAnsi" w:hAnsiTheme="minorHAnsi" w:cstheme="minorHAnsi"/>
          <w:sz w:val="40"/>
        </w:rPr>
        <w:t xml:space="preserve">Programme de Formation </w:t>
      </w:r>
      <w:r w:rsidR="002B0A9C">
        <w:rPr>
          <w:rFonts w:asciiTheme="minorHAnsi" w:hAnsiTheme="minorHAnsi" w:cstheme="minorHAnsi"/>
          <w:sz w:val="40"/>
        </w:rPr>
        <w:t>continue</w:t>
      </w:r>
    </w:p>
    <w:p w14:paraId="3C0CAEA6" w14:textId="26DC0309" w:rsidR="00087D1A" w:rsidRPr="009E7966" w:rsidRDefault="00087D1A" w:rsidP="00087D1A">
      <w:pPr>
        <w:pStyle w:val="Sous-titre"/>
        <w:numPr>
          <w:ilvl w:val="0"/>
          <w:numId w:val="0"/>
        </w:numPr>
        <w:spacing w:after="0"/>
        <w:rPr>
          <w:rFonts w:cstheme="minorHAnsi"/>
          <w:color w:val="4472C4" w:themeColor="accent1"/>
          <w:sz w:val="36"/>
          <w:szCs w:val="36"/>
        </w:rPr>
      </w:pPr>
      <w:r w:rsidRPr="009E7966">
        <w:rPr>
          <w:rFonts w:cstheme="minorHAnsi"/>
          <w:color w:val="4472C4" w:themeColor="accent1"/>
          <w:sz w:val="36"/>
          <w:szCs w:val="36"/>
        </w:rPr>
        <w:t xml:space="preserve">Détection de la fraude documentaire </w:t>
      </w:r>
    </w:p>
    <w:p w14:paraId="4D94F577" w14:textId="5A306DBF" w:rsidR="00087D1A" w:rsidRPr="009E7966" w:rsidRDefault="0069485D" w:rsidP="00087D1A">
      <w:pPr>
        <w:pStyle w:val="Sous-titre"/>
        <w:numPr>
          <w:ilvl w:val="0"/>
          <w:numId w:val="0"/>
        </w:numPr>
        <w:spacing w:before="0"/>
        <w:rPr>
          <w:rFonts w:cstheme="minorHAnsi"/>
          <w:color w:val="4472C4" w:themeColor="accent1"/>
          <w:sz w:val="36"/>
          <w:szCs w:val="36"/>
        </w:rPr>
      </w:pPr>
      <w:r>
        <w:rPr>
          <w:rFonts w:cstheme="minorHAnsi"/>
          <w:color w:val="4472C4" w:themeColor="accent1"/>
          <w:sz w:val="36"/>
          <w:szCs w:val="36"/>
        </w:rPr>
        <w:t>Actualités et t</w:t>
      </w:r>
      <w:r w:rsidR="002B0A9C" w:rsidRPr="009E7966">
        <w:rPr>
          <w:rFonts w:cstheme="minorHAnsi"/>
          <w:color w:val="4472C4" w:themeColor="accent1"/>
          <w:sz w:val="36"/>
          <w:szCs w:val="36"/>
        </w:rPr>
        <w:t xml:space="preserve">endances de la fraude </w:t>
      </w:r>
      <w:r>
        <w:rPr>
          <w:rFonts w:cstheme="minorHAnsi"/>
          <w:color w:val="4472C4" w:themeColor="accent1"/>
          <w:sz w:val="36"/>
          <w:szCs w:val="36"/>
        </w:rPr>
        <w:t>docu</w:t>
      </w:r>
      <w:r w:rsidR="00D10FBE">
        <w:rPr>
          <w:rFonts w:cstheme="minorHAnsi"/>
          <w:color w:val="4472C4" w:themeColor="accent1"/>
          <w:sz w:val="36"/>
          <w:szCs w:val="36"/>
        </w:rPr>
        <w:t>mentaire</w:t>
      </w:r>
      <w:r w:rsidR="002B0A9C" w:rsidRPr="009E7966">
        <w:rPr>
          <w:rFonts w:cstheme="minorHAnsi"/>
          <w:color w:val="4472C4" w:themeColor="accent1"/>
          <w:sz w:val="36"/>
          <w:szCs w:val="36"/>
        </w:rPr>
        <w:t xml:space="preserve"> </w:t>
      </w:r>
    </w:p>
    <w:p w14:paraId="6699A3EE" w14:textId="77777777" w:rsidR="00087D1A" w:rsidRPr="001B5800" w:rsidRDefault="00087D1A" w:rsidP="00087D1A">
      <w:pPr>
        <w:pStyle w:val="Titre1"/>
        <w:pBdr>
          <w:bottom w:val="none" w:sz="0" w:space="0" w:color="auto"/>
        </w:pBdr>
        <w:rPr>
          <w:b w:val="0"/>
          <w:bCs w:val="0"/>
          <w:color w:val="auto"/>
          <w:sz w:val="20"/>
          <w:szCs w:val="20"/>
        </w:rPr>
      </w:pPr>
    </w:p>
    <w:p w14:paraId="04E98B15" w14:textId="77777777" w:rsidR="002B0A9C" w:rsidRPr="004F4FF7" w:rsidRDefault="002B0A9C" w:rsidP="002B0A9C">
      <w:pPr>
        <w:pStyle w:val="Titre1"/>
        <w:pBdr>
          <w:bottom w:val="none" w:sz="0" w:space="0" w:color="auto"/>
        </w:pBdr>
        <w:rPr>
          <w:sz w:val="19"/>
          <w:szCs w:val="19"/>
        </w:rPr>
      </w:pPr>
      <w:r>
        <w:t>Organisation</w:t>
      </w:r>
    </w:p>
    <w:tbl>
      <w:tblPr>
        <w:tblStyle w:val="Grilledutableau2"/>
        <w:tblW w:w="9200"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0"/>
      </w:tblGrid>
      <w:tr w:rsidR="002B0A9C" w:rsidRPr="00533DE7" w14:paraId="4CB19C50" w14:textId="77777777" w:rsidTr="002C40CC">
        <w:trPr>
          <w:trHeight w:val="283"/>
        </w:trPr>
        <w:tc>
          <w:tcPr>
            <w:tcW w:w="9200" w:type="dxa"/>
            <w:vAlign w:val="center"/>
          </w:tcPr>
          <w:p w14:paraId="0E895243" w14:textId="77777777" w:rsidR="002B0A9C" w:rsidRDefault="002B0A9C" w:rsidP="002C40CC">
            <w:pPr>
              <w:tabs>
                <w:tab w:val="left" w:pos="3724"/>
                <w:tab w:val="left" w:pos="7126"/>
              </w:tabs>
              <w:ind w:right="40"/>
              <w:rPr>
                <w:rFonts w:eastAsia="Calibri" w:cs="Times New Roman"/>
                <w:lang w:val="fr-FR"/>
              </w:rPr>
            </w:pPr>
            <w:r w:rsidRPr="00533DE7">
              <w:rPr>
                <w:rFonts w:eastAsia="Calibri" w:cs="Calibri"/>
                <w:b/>
                <w:bCs/>
                <w:lang w:val="fr-FR"/>
              </w:rPr>
              <w:t>Durée :</w:t>
            </w:r>
            <w:r w:rsidRPr="00533DE7">
              <w:rPr>
                <w:rFonts w:ascii="Barlow" w:eastAsia="Times New Roman" w:hAnsi="Barlow" w:cs="Calibri"/>
                <w:color w:val="262626"/>
                <w:spacing w:val="15"/>
                <w:szCs w:val="20"/>
                <w:lang w:val="fr-FR"/>
              </w:rPr>
              <w:t xml:space="preserve"> </w:t>
            </w:r>
            <w:r>
              <w:rPr>
                <w:rFonts w:ascii="Barlow" w:eastAsia="Times New Roman" w:hAnsi="Barlow" w:cs="Calibri"/>
                <w:color w:val="262626"/>
                <w:spacing w:val="15"/>
                <w:szCs w:val="20"/>
                <w:lang w:val="fr-FR"/>
              </w:rPr>
              <w:t>3h30</w:t>
            </w:r>
            <w:r>
              <w:rPr>
                <w:rFonts w:eastAsia="Calibri" w:cs="Times New Roman"/>
                <w:lang w:val="fr-FR"/>
              </w:rPr>
              <w:t xml:space="preserve"> </w:t>
            </w:r>
            <w:r w:rsidRPr="00C757CB">
              <w:rPr>
                <w:rFonts w:eastAsia="Calibri" w:cs="Times New Roman"/>
                <w:lang w:val="fr-FR"/>
              </w:rPr>
              <w:t>heures</w:t>
            </w:r>
          </w:p>
          <w:p w14:paraId="45259F91" w14:textId="77777777" w:rsidR="002B0A9C" w:rsidRPr="00650B89" w:rsidRDefault="002B0A9C" w:rsidP="002C40CC">
            <w:pPr>
              <w:tabs>
                <w:tab w:val="left" w:pos="3724"/>
                <w:tab w:val="left" w:pos="7126"/>
              </w:tabs>
              <w:ind w:right="40"/>
              <w:rPr>
                <w:rFonts w:eastAsia="Calibri" w:cs="Times New Roman"/>
                <w:sz w:val="10"/>
                <w:szCs w:val="10"/>
                <w:lang w:val="fr-FR"/>
              </w:rPr>
            </w:pPr>
          </w:p>
          <w:p w14:paraId="4F67659A" w14:textId="0ACAEBB0" w:rsidR="002B0A9C" w:rsidRPr="00CF01F4" w:rsidRDefault="002B0A9C" w:rsidP="002C40CC">
            <w:pPr>
              <w:tabs>
                <w:tab w:val="left" w:pos="5694"/>
              </w:tabs>
              <w:spacing w:after="60"/>
              <w:ind w:right="40"/>
              <w:rPr>
                <w:rFonts w:eastAsia="Calibri" w:cs="Times New Roman"/>
                <w:lang w:val="fr-FR"/>
              </w:rPr>
            </w:pPr>
            <w:r w:rsidRPr="00533DE7">
              <w:rPr>
                <w:rFonts w:eastAsia="Calibri" w:cs="Calibri"/>
                <w:b/>
                <w:bCs/>
                <w:lang w:val="fr-FR"/>
              </w:rPr>
              <w:t>Mode d’organisation :</w:t>
            </w:r>
            <w:r w:rsidRPr="00533DE7">
              <w:rPr>
                <w:rFonts w:ascii="Barlow" w:eastAsia="Times New Roman" w:hAnsi="Barlow" w:cs="Calibri"/>
                <w:color w:val="262626"/>
                <w:spacing w:val="15"/>
                <w:szCs w:val="20"/>
                <w:lang w:val="fr-FR"/>
              </w:rPr>
              <w:t xml:space="preserve"> </w:t>
            </w:r>
            <w:r>
              <w:rPr>
                <w:rFonts w:eastAsia="Calibri" w:cs="Times New Roman"/>
                <w:lang w:val="fr-FR"/>
              </w:rPr>
              <w:t>Présentiel ou distanciel</w:t>
            </w:r>
          </w:p>
        </w:tc>
      </w:tr>
    </w:tbl>
    <w:p w14:paraId="54C67AF5" w14:textId="77777777" w:rsidR="002B0A9C" w:rsidRPr="004F4FF7" w:rsidRDefault="002B0A9C" w:rsidP="002B0A9C">
      <w:pPr>
        <w:pStyle w:val="Titre1"/>
        <w:pBdr>
          <w:bottom w:val="none" w:sz="0" w:space="0" w:color="auto"/>
        </w:pBdr>
        <w:rPr>
          <w:sz w:val="19"/>
          <w:szCs w:val="19"/>
        </w:rPr>
      </w:pPr>
      <w:r>
        <w:t>Contenu pédagogique</w:t>
      </w:r>
    </w:p>
    <w:p w14:paraId="788706D5" w14:textId="77777777" w:rsidR="002B0A9C" w:rsidRPr="00BB6D39" w:rsidRDefault="002B0A9C" w:rsidP="002B0A9C">
      <w:pPr>
        <w:contextualSpacing/>
        <w:rPr>
          <w:rFonts w:cstheme="minorHAnsi"/>
          <w:color w:val="C00000"/>
          <w:sz w:val="12"/>
          <w:szCs w:val="12"/>
        </w:rPr>
      </w:pPr>
    </w:p>
    <w:tbl>
      <w:tblPr>
        <w:tblStyle w:val="Grilledutableau"/>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8648"/>
      </w:tblGrid>
      <w:tr w:rsidR="002B0A9C" w14:paraId="46F4D498" w14:textId="77777777" w:rsidTr="002C40CC">
        <w:trPr>
          <w:trHeight w:val="339"/>
        </w:trPr>
        <w:tc>
          <w:tcPr>
            <w:tcW w:w="546" w:type="dxa"/>
          </w:tcPr>
          <w:p w14:paraId="6F1E0C9E" w14:textId="77777777" w:rsidR="002B0A9C" w:rsidRDefault="002B0A9C" w:rsidP="002C40CC">
            <w:pPr>
              <w:contextualSpacing/>
              <w:rPr>
                <w:rFonts w:cstheme="minorHAnsi"/>
                <w:color w:val="BF8F00" w:themeColor="accent4" w:themeShade="BF"/>
                <w:sz w:val="12"/>
                <w:szCs w:val="12"/>
              </w:rPr>
            </w:pPr>
            <w:r>
              <w:rPr>
                <w:rFonts w:cstheme="minorHAnsi"/>
                <w:noProof/>
                <w:color w:val="BF8F00" w:themeColor="accent4" w:themeShade="BF"/>
                <w:sz w:val="12"/>
                <w:szCs w:val="12"/>
              </w:rPr>
              <w:drawing>
                <wp:inline distT="0" distB="0" distL="0" distR="0" wp14:anchorId="085BF15C" wp14:editId="4A47106B">
                  <wp:extent cx="209550" cy="209550"/>
                  <wp:effectExtent l="0" t="0" r="0" b="0"/>
                  <wp:docPr id="3" name="Graphique 2" descr="Livr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05007" name="Graphique 957805007" descr="Livr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9550" cy="209550"/>
                          </a:xfrm>
                          <a:prstGeom prst="rect">
                            <a:avLst/>
                          </a:prstGeom>
                        </pic:spPr>
                      </pic:pic>
                    </a:graphicData>
                  </a:graphic>
                </wp:inline>
              </w:drawing>
            </w:r>
          </w:p>
        </w:tc>
        <w:tc>
          <w:tcPr>
            <w:tcW w:w="8648" w:type="dxa"/>
          </w:tcPr>
          <w:p w14:paraId="6ED6F152" w14:textId="77777777" w:rsidR="002B0A9C" w:rsidRDefault="002B0A9C" w:rsidP="002C40CC">
            <w:pPr>
              <w:contextualSpacing/>
              <w:rPr>
                <w:rFonts w:cstheme="minorHAnsi"/>
                <w:color w:val="BF8F00" w:themeColor="accent4" w:themeShade="BF"/>
                <w:sz w:val="12"/>
                <w:szCs w:val="12"/>
              </w:rPr>
            </w:pPr>
            <w:r>
              <w:rPr>
                <w:rFonts w:cs="Calibri"/>
                <w:b/>
                <w:bCs/>
                <w:i/>
                <w:iCs/>
                <w:sz w:val="26"/>
                <w:szCs w:val="26"/>
              </w:rPr>
              <w:t>Contexte et enjeux</w:t>
            </w:r>
          </w:p>
        </w:tc>
      </w:tr>
      <w:tr w:rsidR="002B0A9C" w14:paraId="74660083" w14:textId="77777777" w:rsidTr="002C40CC">
        <w:trPr>
          <w:trHeight w:val="348"/>
        </w:trPr>
        <w:tc>
          <w:tcPr>
            <w:tcW w:w="546" w:type="dxa"/>
          </w:tcPr>
          <w:p w14:paraId="398CA429" w14:textId="77777777" w:rsidR="002B0A9C" w:rsidRDefault="002B0A9C" w:rsidP="002C40CC">
            <w:pPr>
              <w:contextualSpacing/>
              <w:rPr>
                <w:rFonts w:cstheme="minorHAnsi"/>
                <w:color w:val="BF8F00" w:themeColor="accent4" w:themeShade="BF"/>
                <w:sz w:val="12"/>
                <w:szCs w:val="12"/>
              </w:rPr>
            </w:pPr>
          </w:p>
        </w:tc>
        <w:tc>
          <w:tcPr>
            <w:tcW w:w="8648" w:type="dxa"/>
          </w:tcPr>
          <w:p w14:paraId="6A3E7407" w14:textId="77777777" w:rsidR="007517AD" w:rsidRDefault="002B0A9C" w:rsidP="002C40CC">
            <w:pPr>
              <w:pStyle w:val="Titre2"/>
              <w:keepNext/>
              <w:spacing w:before="0"/>
              <w:rPr>
                <w:rFonts w:ascii="Calibri" w:hAnsi="Calibri"/>
                <w:b w:val="0"/>
                <w:i w:val="0"/>
                <w:color w:val="000000" w:themeColor="text1"/>
                <w:spacing w:val="-2"/>
                <w:sz w:val="20"/>
                <w:szCs w:val="20"/>
                <w:lang w:eastAsia="fr-FR"/>
              </w:rPr>
            </w:pPr>
            <w:r>
              <w:rPr>
                <w:rFonts w:ascii="Calibri" w:hAnsi="Calibri"/>
                <w:b w:val="0"/>
                <w:i w:val="0"/>
                <w:color w:val="000000" w:themeColor="text1"/>
                <w:spacing w:val="-2"/>
                <w:sz w:val="20"/>
                <w:szCs w:val="20"/>
                <w:lang w:eastAsia="fr-FR"/>
              </w:rPr>
              <w:t>La fraude documentaire est un fléau en constante évolution qui impacte tous les secteurs d’activité</w:t>
            </w:r>
            <w:r w:rsidRPr="00807A99">
              <w:rPr>
                <w:rFonts w:ascii="Calibri" w:hAnsi="Calibri"/>
                <w:b w:val="0"/>
                <w:i w:val="0"/>
                <w:color w:val="000000" w:themeColor="text1"/>
                <w:spacing w:val="-2"/>
                <w:sz w:val="20"/>
                <w:szCs w:val="20"/>
                <w:lang w:eastAsia="fr-FR"/>
              </w:rPr>
              <w:t>.</w:t>
            </w:r>
            <w:r>
              <w:rPr>
                <w:rFonts w:ascii="Calibri" w:hAnsi="Calibri"/>
                <w:b w:val="0"/>
                <w:i w:val="0"/>
                <w:color w:val="000000" w:themeColor="text1"/>
                <w:spacing w:val="-2"/>
                <w:sz w:val="20"/>
                <w:szCs w:val="20"/>
                <w:lang w:eastAsia="fr-FR"/>
              </w:rPr>
              <w:t xml:space="preserve"> Plusieurs risques sont de nature à alerter les responsables de gestion locative et de patrimoine. </w:t>
            </w:r>
          </w:p>
          <w:p w14:paraId="638283AC" w14:textId="6019D621" w:rsidR="002B0A9C" w:rsidRDefault="0093226E" w:rsidP="002C40CC">
            <w:pPr>
              <w:pStyle w:val="Titre2"/>
              <w:keepNext/>
              <w:spacing w:before="0"/>
              <w:rPr>
                <w:rFonts w:ascii="Calibri" w:hAnsi="Calibri"/>
                <w:b w:val="0"/>
                <w:i w:val="0"/>
                <w:color w:val="000000" w:themeColor="text1"/>
                <w:spacing w:val="-2"/>
                <w:sz w:val="20"/>
                <w:szCs w:val="20"/>
                <w:lang w:eastAsia="fr-FR"/>
              </w:rPr>
            </w:pPr>
            <w:r>
              <w:rPr>
                <w:rFonts w:ascii="Calibri" w:hAnsi="Calibri"/>
                <w:b w:val="0"/>
                <w:i w:val="0"/>
                <w:color w:val="000000" w:themeColor="text1"/>
                <w:spacing w:val="-2"/>
                <w:sz w:val="20"/>
                <w:szCs w:val="20"/>
                <w:lang w:eastAsia="fr-FR"/>
              </w:rPr>
              <w:t>Les réseaux sociaux</w:t>
            </w:r>
            <w:r w:rsidR="007E6B45">
              <w:rPr>
                <w:rFonts w:ascii="Calibri" w:hAnsi="Calibri"/>
                <w:b w:val="0"/>
                <w:i w:val="0"/>
                <w:color w:val="000000" w:themeColor="text1"/>
                <w:spacing w:val="-2"/>
                <w:sz w:val="20"/>
                <w:szCs w:val="20"/>
                <w:lang w:eastAsia="fr-FR"/>
              </w:rPr>
              <w:t>, Internet</w:t>
            </w:r>
            <w:r>
              <w:rPr>
                <w:rFonts w:ascii="Calibri" w:hAnsi="Calibri"/>
                <w:b w:val="0"/>
                <w:i w:val="0"/>
                <w:color w:val="000000" w:themeColor="text1"/>
                <w:spacing w:val="-2"/>
                <w:sz w:val="20"/>
                <w:szCs w:val="20"/>
                <w:lang w:eastAsia="fr-FR"/>
              </w:rPr>
              <w:t xml:space="preserve"> et l’intelligence artificielle s’invitent </w:t>
            </w:r>
            <w:r w:rsidR="007517AD">
              <w:rPr>
                <w:rFonts w:ascii="Calibri" w:hAnsi="Calibri"/>
                <w:b w:val="0"/>
                <w:i w:val="0"/>
                <w:color w:val="000000" w:themeColor="text1"/>
                <w:spacing w:val="-2"/>
                <w:sz w:val="20"/>
                <w:szCs w:val="20"/>
                <w:lang w:eastAsia="fr-FR"/>
              </w:rPr>
              <w:t xml:space="preserve">significativement </w:t>
            </w:r>
            <w:r>
              <w:rPr>
                <w:rFonts w:ascii="Calibri" w:hAnsi="Calibri"/>
                <w:b w:val="0"/>
                <w:i w:val="0"/>
                <w:color w:val="000000" w:themeColor="text1"/>
                <w:spacing w:val="-2"/>
                <w:sz w:val="20"/>
                <w:szCs w:val="20"/>
                <w:lang w:eastAsia="fr-FR"/>
              </w:rPr>
              <w:t xml:space="preserve">dans la </w:t>
            </w:r>
            <w:r w:rsidR="007517AD">
              <w:rPr>
                <w:rFonts w:ascii="Calibri" w:hAnsi="Calibri"/>
                <w:b w:val="0"/>
                <w:i w:val="0"/>
                <w:color w:val="000000" w:themeColor="text1"/>
                <w:spacing w:val="-2"/>
                <w:sz w:val="20"/>
                <w:szCs w:val="20"/>
                <w:lang w:eastAsia="fr-FR"/>
              </w:rPr>
              <w:t>réalisation et</w:t>
            </w:r>
            <w:r w:rsidR="007E6B45">
              <w:rPr>
                <w:rFonts w:ascii="Calibri" w:hAnsi="Calibri"/>
                <w:b w:val="0"/>
                <w:i w:val="0"/>
                <w:color w:val="000000" w:themeColor="text1"/>
                <w:spacing w:val="-2"/>
                <w:sz w:val="20"/>
                <w:szCs w:val="20"/>
                <w:lang w:eastAsia="fr-FR"/>
              </w:rPr>
              <w:t>/ou</w:t>
            </w:r>
            <w:r w:rsidR="007517AD">
              <w:rPr>
                <w:rFonts w:ascii="Calibri" w:hAnsi="Calibri"/>
                <w:b w:val="0"/>
                <w:i w:val="0"/>
                <w:color w:val="000000" w:themeColor="text1"/>
                <w:spacing w:val="-2"/>
                <w:sz w:val="20"/>
                <w:szCs w:val="20"/>
                <w:lang w:eastAsia="fr-FR"/>
              </w:rPr>
              <w:t xml:space="preserve"> la fourniture de faux documents</w:t>
            </w:r>
          </w:p>
          <w:p w14:paraId="210241F7" w14:textId="77777777" w:rsidR="002B0A9C" w:rsidRDefault="002B0A9C" w:rsidP="002C40CC">
            <w:pPr>
              <w:pStyle w:val="Titre2"/>
              <w:keepNext/>
              <w:spacing w:before="0"/>
              <w:rPr>
                <w:rFonts w:ascii="Calibri" w:hAnsi="Calibri"/>
                <w:b w:val="0"/>
                <w:i w:val="0"/>
                <w:color w:val="000000" w:themeColor="text1"/>
                <w:spacing w:val="-2"/>
                <w:sz w:val="20"/>
                <w:szCs w:val="20"/>
                <w:lang w:eastAsia="fr-FR"/>
              </w:rPr>
            </w:pPr>
            <w:r>
              <w:rPr>
                <w:rFonts w:ascii="Calibri" w:hAnsi="Calibri"/>
                <w:b w:val="0"/>
                <w:i w:val="0"/>
                <w:color w:val="000000" w:themeColor="text1"/>
                <w:spacing w:val="-2"/>
                <w:sz w:val="20"/>
                <w:szCs w:val="20"/>
                <w:lang w:eastAsia="fr-FR"/>
              </w:rPr>
              <w:t>La mise à niveau des connaissances et des compétences est un enjeu majeur dans la lutte contre la fraude documentaire.</w:t>
            </w:r>
          </w:p>
          <w:p w14:paraId="6EA96A75" w14:textId="77777777" w:rsidR="002B0A9C" w:rsidRPr="00807A99" w:rsidRDefault="002B0A9C" w:rsidP="002C40CC">
            <w:pPr>
              <w:pStyle w:val="Titre2"/>
              <w:keepNext/>
              <w:spacing w:before="0"/>
              <w:rPr>
                <w:rFonts w:ascii="Calibri" w:hAnsi="Calibri"/>
                <w:b w:val="0"/>
                <w:i w:val="0"/>
                <w:color w:val="000000" w:themeColor="text1"/>
                <w:spacing w:val="-2"/>
                <w:sz w:val="20"/>
                <w:szCs w:val="20"/>
                <w:lang w:eastAsia="fr-FR"/>
              </w:rPr>
            </w:pPr>
            <w:r>
              <w:rPr>
                <w:rFonts w:ascii="Calibri" w:hAnsi="Calibri"/>
                <w:b w:val="0"/>
                <w:i w:val="0"/>
                <w:color w:val="000000" w:themeColor="text1"/>
                <w:spacing w:val="-2"/>
                <w:sz w:val="20"/>
                <w:szCs w:val="20"/>
                <w:lang w:eastAsia="fr-FR"/>
              </w:rPr>
              <w:t>Après une formation initiale, les personnels chargés du contrôle documentaire doivent assurer une veille sur les tendances de la fraude et des nouvelles techniques permettant de la détecter.</w:t>
            </w:r>
          </w:p>
        </w:tc>
      </w:tr>
    </w:tbl>
    <w:p w14:paraId="082EA518" w14:textId="77777777" w:rsidR="002B0A9C" w:rsidRPr="00BB6D39" w:rsidRDefault="002B0A9C" w:rsidP="002B0A9C">
      <w:pPr>
        <w:keepNext/>
        <w:keepLines/>
        <w:spacing w:after="240"/>
        <w:contextualSpacing/>
        <w:rPr>
          <w:rFonts w:cstheme="minorHAnsi"/>
          <w:color w:val="C00000"/>
          <w:sz w:val="12"/>
          <w:szCs w:val="12"/>
        </w:rPr>
      </w:pPr>
    </w:p>
    <w:p w14:paraId="008034CF" w14:textId="77777777" w:rsidR="002B0A9C" w:rsidRDefault="002B0A9C" w:rsidP="002B0A9C">
      <w:pPr>
        <w:contextualSpacing/>
        <w:rPr>
          <w:rFonts w:cstheme="minorHAnsi"/>
          <w:color w:val="C45911" w:themeColor="accent2" w:themeShade="BF"/>
          <w:sz w:val="12"/>
          <w:szCs w:val="12"/>
        </w:rPr>
      </w:pPr>
    </w:p>
    <w:tbl>
      <w:tblPr>
        <w:tblStyle w:val="Grilledutableau"/>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8648"/>
      </w:tblGrid>
      <w:tr w:rsidR="002B0A9C" w14:paraId="5F507254" w14:textId="77777777" w:rsidTr="002C40CC">
        <w:trPr>
          <w:trHeight w:val="339"/>
        </w:trPr>
        <w:tc>
          <w:tcPr>
            <w:tcW w:w="546" w:type="dxa"/>
          </w:tcPr>
          <w:p w14:paraId="51768752" w14:textId="77777777" w:rsidR="002B0A9C" w:rsidRDefault="002B0A9C" w:rsidP="002C40CC">
            <w:pPr>
              <w:contextualSpacing/>
              <w:rPr>
                <w:rFonts w:cstheme="minorHAnsi"/>
                <w:color w:val="BF8F00" w:themeColor="accent4" w:themeShade="BF"/>
                <w:sz w:val="12"/>
                <w:szCs w:val="12"/>
              </w:rPr>
            </w:pPr>
            <w:r>
              <w:rPr>
                <w:rFonts w:cs="Calibri"/>
                <w:b/>
                <w:bCs/>
                <w:i/>
                <w:iCs/>
                <w:noProof/>
                <w:sz w:val="26"/>
                <w:szCs w:val="26"/>
              </w:rPr>
              <w:drawing>
                <wp:inline distT="0" distB="0" distL="0" distR="0" wp14:anchorId="234DA2FA" wp14:editId="74721CF2">
                  <wp:extent cx="208747" cy="220133"/>
                  <wp:effectExtent l="0" t="0" r="0" b="0"/>
                  <wp:docPr id="4" name="Image 1" descr="Une image contenant texte, matér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matériel&#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391" cy="228194"/>
                          </a:xfrm>
                          <a:prstGeom prst="rect">
                            <a:avLst/>
                          </a:prstGeom>
                        </pic:spPr>
                      </pic:pic>
                    </a:graphicData>
                  </a:graphic>
                </wp:inline>
              </w:drawing>
            </w:r>
          </w:p>
        </w:tc>
        <w:tc>
          <w:tcPr>
            <w:tcW w:w="8648" w:type="dxa"/>
          </w:tcPr>
          <w:p w14:paraId="4B322F61" w14:textId="77777777" w:rsidR="002B0A9C" w:rsidRDefault="002B0A9C" w:rsidP="002C40CC">
            <w:pPr>
              <w:contextualSpacing/>
              <w:rPr>
                <w:rFonts w:cstheme="minorHAnsi"/>
                <w:color w:val="BF8F00" w:themeColor="accent4" w:themeShade="BF"/>
                <w:sz w:val="12"/>
                <w:szCs w:val="12"/>
              </w:rPr>
            </w:pPr>
            <w:r w:rsidRPr="0085387A">
              <w:rPr>
                <w:rFonts w:cs="Calibri"/>
                <w:b/>
                <w:bCs/>
                <w:i/>
                <w:iCs/>
                <w:sz w:val="26"/>
                <w:szCs w:val="26"/>
              </w:rPr>
              <w:t>Public visé</w:t>
            </w:r>
          </w:p>
        </w:tc>
      </w:tr>
      <w:tr w:rsidR="002B0A9C" w14:paraId="2C937FDB" w14:textId="77777777" w:rsidTr="002C40CC">
        <w:trPr>
          <w:trHeight w:val="348"/>
        </w:trPr>
        <w:tc>
          <w:tcPr>
            <w:tcW w:w="546" w:type="dxa"/>
          </w:tcPr>
          <w:p w14:paraId="2C3EF568" w14:textId="77777777" w:rsidR="002B0A9C" w:rsidRDefault="002B0A9C" w:rsidP="002C40CC">
            <w:pPr>
              <w:contextualSpacing/>
              <w:rPr>
                <w:rFonts w:cstheme="minorHAnsi"/>
                <w:color w:val="BF8F00" w:themeColor="accent4" w:themeShade="BF"/>
                <w:sz w:val="12"/>
                <w:szCs w:val="12"/>
              </w:rPr>
            </w:pPr>
          </w:p>
        </w:tc>
        <w:tc>
          <w:tcPr>
            <w:tcW w:w="8648" w:type="dxa"/>
          </w:tcPr>
          <w:p w14:paraId="0659580C" w14:textId="48F7BA10" w:rsidR="002B0A9C" w:rsidRPr="00807A99" w:rsidRDefault="002B0A9C" w:rsidP="002C40CC">
            <w:pPr>
              <w:pStyle w:val="Titre2"/>
              <w:keepNext/>
              <w:spacing w:before="0"/>
              <w:rPr>
                <w:rFonts w:ascii="Calibri" w:hAnsi="Calibri"/>
                <w:b w:val="0"/>
                <w:i w:val="0"/>
                <w:color w:val="000000" w:themeColor="text1"/>
                <w:spacing w:val="-2"/>
                <w:sz w:val="20"/>
                <w:szCs w:val="20"/>
                <w:lang w:eastAsia="fr-FR"/>
              </w:rPr>
            </w:pPr>
            <w:r w:rsidRPr="00807A99">
              <w:rPr>
                <w:rFonts w:ascii="Calibri" w:hAnsi="Calibri"/>
                <w:b w:val="0"/>
                <w:i w:val="0"/>
                <w:color w:val="000000" w:themeColor="text1"/>
                <w:spacing w:val="-2"/>
                <w:sz w:val="20"/>
                <w:szCs w:val="20"/>
                <w:lang w:eastAsia="fr-FR"/>
              </w:rPr>
              <w:t>Directeur de clientèle, gestion locative</w:t>
            </w:r>
            <w:r w:rsidR="003A48D7">
              <w:rPr>
                <w:rFonts w:ascii="Calibri" w:hAnsi="Calibri"/>
                <w:b w:val="0"/>
                <w:i w:val="0"/>
                <w:color w:val="000000" w:themeColor="text1"/>
                <w:spacing w:val="-2"/>
                <w:sz w:val="20"/>
                <w:szCs w:val="20"/>
                <w:lang w:eastAsia="fr-FR"/>
              </w:rPr>
              <w:t xml:space="preserve"> et</w:t>
            </w:r>
            <w:r w:rsidRPr="00807A99">
              <w:rPr>
                <w:rFonts w:ascii="Calibri" w:hAnsi="Calibri"/>
                <w:b w:val="0"/>
                <w:i w:val="0"/>
                <w:color w:val="000000" w:themeColor="text1"/>
                <w:spacing w:val="-2"/>
                <w:sz w:val="20"/>
                <w:szCs w:val="20"/>
                <w:lang w:eastAsia="fr-FR"/>
              </w:rPr>
              <w:t xml:space="preserve"> de patrimoine. Responsable de service gestion locative, contentieux, attribution, proximité. Responsable juridique. Responsable des Ressources Humaines. Responsable d'Agences et tout collaborateur des organismes de logement social ayant la charge de la gestion des fichiers</w:t>
            </w:r>
            <w:r w:rsidR="0069485D">
              <w:rPr>
                <w:rFonts w:ascii="Calibri" w:hAnsi="Calibri"/>
                <w:b w:val="0"/>
                <w:i w:val="0"/>
                <w:color w:val="000000" w:themeColor="text1"/>
                <w:spacing w:val="-2"/>
                <w:sz w:val="20"/>
                <w:szCs w:val="20"/>
                <w:lang w:eastAsia="fr-FR"/>
              </w:rPr>
              <w:t xml:space="preserve"> </w:t>
            </w:r>
            <w:r w:rsidR="007E6B45">
              <w:rPr>
                <w:rFonts w:ascii="Calibri" w:hAnsi="Calibri"/>
                <w:b w:val="0"/>
                <w:i w:val="0"/>
                <w:color w:val="000000" w:themeColor="text1"/>
                <w:spacing w:val="-2"/>
                <w:sz w:val="20"/>
                <w:szCs w:val="20"/>
                <w:lang w:eastAsia="fr-FR"/>
              </w:rPr>
              <w:t>clients</w:t>
            </w:r>
            <w:r w:rsidRPr="00807A99">
              <w:rPr>
                <w:rFonts w:ascii="Calibri" w:hAnsi="Calibri"/>
                <w:b w:val="0"/>
                <w:i w:val="0"/>
                <w:color w:val="000000" w:themeColor="text1"/>
                <w:spacing w:val="-2"/>
                <w:sz w:val="20"/>
                <w:szCs w:val="20"/>
                <w:lang w:eastAsia="fr-FR"/>
              </w:rPr>
              <w:t>.</w:t>
            </w:r>
          </w:p>
        </w:tc>
      </w:tr>
    </w:tbl>
    <w:p w14:paraId="319CB094" w14:textId="77777777" w:rsidR="002B0A9C" w:rsidRDefault="002B0A9C" w:rsidP="002B0A9C">
      <w:pPr>
        <w:keepNext/>
        <w:keepLines/>
        <w:spacing w:after="240"/>
        <w:contextualSpacing/>
        <w:rPr>
          <w:rFonts w:cstheme="minorHAnsi"/>
          <w:color w:val="C45911" w:themeColor="accent2" w:themeShade="BF"/>
          <w:sz w:val="12"/>
          <w:szCs w:val="12"/>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8692"/>
      </w:tblGrid>
      <w:tr w:rsidR="002B0A9C" w14:paraId="14EA42E5" w14:textId="77777777" w:rsidTr="002C40CC">
        <w:trPr>
          <w:trHeight w:val="340"/>
        </w:trPr>
        <w:tc>
          <w:tcPr>
            <w:tcW w:w="522" w:type="dxa"/>
            <w:vAlign w:val="center"/>
          </w:tcPr>
          <w:p w14:paraId="632EE432" w14:textId="77777777" w:rsidR="002B0A9C" w:rsidRDefault="002B0A9C" w:rsidP="002C40CC">
            <w:pPr>
              <w:pStyle w:val="Titre2"/>
              <w:keepNext/>
              <w:spacing w:before="0"/>
              <w:jc w:val="center"/>
              <w:rPr>
                <w:rFonts w:ascii="Arial" w:hAnsi="Arial" w:cs="Arial"/>
                <w:b w:val="0"/>
                <w:iCs/>
                <w:sz w:val="14"/>
                <w:szCs w:val="12"/>
              </w:rPr>
            </w:pPr>
            <w:r>
              <w:rPr>
                <w:noProof/>
              </w:rPr>
              <w:drawing>
                <wp:inline distT="0" distB="0" distL="0" distR="0" wp14:anchorId="58CD5EBB" wp14:editId="68E44967">
                  <wp:extent cx="194733" cy="199227"/>
                  <wp:effectExtent l="0" t="0" r="0" b="4445"/>
                  <wp:docPr id="5" name="Image 1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33" cy="199227"/>
                          </a:xfrm>
                          <a:prstGeom prst="rect">
                            <a:avLst/>
                          </a:prstGeom>
                        </pic:spPr>
                      </pic:pic>
                    </a:graphicData>
                  </a:graphic>
                </wp:inline>
              </w:drawing>
            </w:r>
          </w:p>
        </w:tc>
        <w:tc>
          <w:tcPr>
            <w:tcW w:w="8692" w:type="dxa"/>
          </w:tcPr>
          <w:p w14:paraId="18F5487B" w14:textId="77777777" w:rsidR="002B0A9C" w:rsidRPr="00203E77" w:rsidRDefault="002B0A9C" w:rsidP="002C40CC">
            <w:pPr>
              <w:pStyle w:val="Titre2"/>
              <w:keepNext/>
              <w:spacing w:before="0"/>
              <w:rPr>
                <w:rFonts w:ascii="Calibri" w:hAnsi="Calibri"/>
                <w:b w:val="0"/>
                <w:i w:val="0"/>
                <w:color w:val="000000" w:themeColor="text1"/>
                <w:spacing w:val="-2"/>
                <w:sz w:val="20"/>
                <w:szCs w:val="20"/>
                <w:lang w:eastAsia="fr-FR"/>
              </w:rPr>
            </w:pPr>
            <w:r w:rsidRPr="00737062">
              <w:t>Objectifs pédagogiques</w:t>
            </w:r>
          </w:p>
        </w:tc>
      </w:tr>
      <w:tr w:rsidR="002B0A9C" w14:paraId="4803EDD2" w14:textId="77777777" w:rsidTr="002C40CC">
        <w:trPr>
          <w:trHeight w:val="340"/>
        </w:trPr>
        <w:tc>
          <w:tcPr>
            <w:tcW w:w="522" w:type="dxa"/>
          </w:tcPr>
          <w:p w14:paraId="7A15051C" w14:textId="77777777" w:rsidR="002B0A9C" w:rsidRDefault="002B0A9C" w:rsidP="002C40CC">
            <w:pPr>
              <w:pStyle w:val="Titre2"/>
              <w:keepNext/>
              <w:spacing w:before="0"/>
              <w:ind w:left="-107"/>
              <w:jc w:val="center"/>
              <w:rPr>
                <w:rFonts w:ascii="Arial" w:hAnsi="Arial" w:cs="Arial"/>
                <w:b w:val="0"/>
                <w:iCs/>
                <w:sz w:val="14"/>
                <w:szCs w:val="12"/>
              </w:rPr>
            </w:pPr>
          </w:p>
        </w:tc>
        <w:tc>
          <w:tcPr>
            <w:tcW w:w="8692" w:type="dxa"/>
          </w:tcPr>
          <w:p w14:paraId="6E8A8AFC" w14:textId="3D694F74" w:rsidR="00B34C1D" w:rsidRDefault="002B0A9C" w:rsidP="00064D7C">
            <w:pPr>
              <w:pStyle w:val="Paragraphedeliste"/>
              <w:numPr>
                <w:ilvl w:val="0"/>
                <w:numId w:val="5"/>
              </w:numPr>
              <w:spacing w:before="120"/>
              <w:ind w:left="714" w:hanging="357"/>
              <w:rPr>
                <w:color w:val="000000" w:themeColor="text1"/>
              </w:rPr>
            </w:pPr>
            <w:r w:rsidRPr="009E7966">
              <w:rPr>
                <w:b/>
                <w:color w:val="4472C4" w:themeColor="accent1"/>
              </w:rPr>
              <w:t>Objectif 1 :</w:t>
            </w:r>
            <w:r w:rsidRPr="009E7966">
              <w:rPr>
                <w:color w:val="4472C4" w:themeColor="accent1"/>
              </w:rPr>
              <w:t xml:space="preserve"> </w:t>
            </w:r>
            <w:r w:rsidR="00AE20C1">
              <w:rPr>
                <w:color w:val="000000" w:themeColor="text1"/>
              </w:rPr>
              <w:t>Analyse</w:t>
            </w:r>
            <w:r w:rsidR="003C51F1">
              <w:rPr>
                <w:color w:val="000000" w:themeColor="text1"/>
              </w:rPr>
              <w:t>r</w:t>
            </w:r>
            <w:r w:rsidR="00AE20C1">
              <w:rPr>
                <w:color w:val="000000" w:themeColor="text1"/>
              </w:rPr>
              <w:t xml:space="preserve"> </w:t>
            </w:r>
            <w:r w:rsidR="003C51F1">
              <w:rPr>
                <w:color w:val="000000" w:themeColor="text1"/>
              </w:rPr>
              <w:t>l</w:t>
            </w:r>
            <w:r w:rsidR="00AE20C1">
              <w:rPr>
                <w:color w:val="000000" w:themeColor="text1"/>
              </w:rPr>
              <w:t>es pratiques post-formation</w:t>
            </w:r>
          </w:p>
          <w:p w14:paraId="1371ECAD" w14:textId="460263DF" w:rsidR="002B0A9C" w:rsidRPr="001A2DA9" w:rsidRDefault="00B34C1D" w:rsidP="002C40CC">
            <w:pPr>
              <w:pStyle w:val="Paragraphedeliste"/>
              <w:numPr>
                <w:ilvl w:val="0"/>
                <w:numId w:val="5"/>
              </w:numPr>
              <w:rPr>
                <w:color w:val="000000" w:themeColor="text1"/>
              </w:rPr>
            </w:pPr>
            <w:r w:rsidRPr="009E7966">
              <w:rPr>
                <w:b/>
                <w:color w:val="4472C4" w:themeColor="accent1"/>
              </w:rPr>
              <w:t>Objectif 2 :</w:t>
            </w:r>
            <w:r w:rsidRPr="009E7966">
              <w:rPr>
                <w:color w:val="4472C4" w:themeColor="accent1"/>
              </w:rPr>
              <w:t xml:space="preserve"> </w:t>
            </w:r>
            <w:r w:rsidR="00023EF8">
              <w:rPr>
                <w:color w:val="000000" w:themeColor="text1"/>
              </w:rPr>
              <w:t>R</w:t>
            </w:r>
            <w:r w:rsidR="00C773F7">
              <w:rPr>
                <w:color w:val="000000" w:themeColor="text1"/>
              </w:rPr>
              <w:t>éviser</w:t>
            </w:r>
            <w:r>
              <w:rPr>
                <w:color w:val="000000" w:themeColor="text1"/>
              </w:rPr>
              <w:t xml:space="preserve"> synthétique</w:t>
            </w:r>
            <w:r w:rsidR="001E40A2">
              <w:rPr>
                <w:color w:val="000000" w:themeColor="text1"/>
              </w:rPr>
              <w:t xml:space="preserve">ment </w:t>
            </w:r>
            <w:r w:rsidR="002B0A9C">
              <w:rPr>
                <w:color w:val="000000" w:themeColor="text1"/>
              </w:rPr>
              <w:t>l</w:t>
            </w:r>
            <w:r w:rsidR="001E40A2">
              <w:rPr>
                <w:color w:val="000000" w:themeColor="text1"/>
              </w:rPr>
              <w:t>es grands principes de</w:t>
            </w:r>
            <w:r w:rsidR="002B0A9C">
              <w:rPr>
                <w:color w:val="000000" w:themeColor="text1"/>
              </w:rPr>
              <w:t xml:space="preserve"> la détection de la fraude</w:t>
            </w:r>
          </w:p>
          <w:p w14:paraId="149152BC" w14:textId="5426D48A" w:rsidR="002B0A9C" w:rsidRPr="00C773F7" w:rsidRDefault="002B0A9C" w:rsidP="00C773F7">
            <w:pPr>
              <w:pStyle w:val="Paragraphedeliste"/>
              <w:numPr>
                <w:ilvl w:val="0"/>
                <w:numId w:val="5"/>
              </w:numPr>
              <w:rPr>
                <w:color w:val="000000" w:themeColor="text1"/>
              </w:rPr>
            </w:pPr>
            <w:r w:rsidRPr="009E7966">
              <w:rPr>
                <w:b/>
                <w:color w:val="4472C4" w:themeColor="accent1"/>
              </w:rPr>
              <w:t xml:space="preserve">Objectif </w:t>
            </w:r>
            <w:r w:rsidR="008E283D">
              <w:rPr>
                <w:b/>
                <w:color w:val="4472C4" w:themeColor="accent1"/>
              </w:rPr>
              <w:t>3</w:t>
            </w:r>
            <w:r w:rsidRPr="009E7966">
              <w:rPr>
                <w:b/>
                <w:color w:val="4472C4" w:themeColor="accent1"/>
              </w:rPr>
              <w:t> :</w:t>
            </w:r>
            <w:r w:rsidRPr="009E7966">
              <w:rPr>
                <w:color w:val="4472C4" w:themeColor="accent1"/>
              </w:rPr>
              <w:t xml:space="preserve"> </w:t>
            </w:r>
            <w:r w:rsidR="008E283D">
              <w:rPr>
                <w:color w:val="000000" w:themeColor="text1"/>
              </w:rPr>
              <w:t>A</w:t>
            </w:r>
            <w:r w:rsidR="009E2A06">
              <w:rPr>
                <w:color w:val="000000" w:themeColor="text1"/>
              </w:rPr>
              <w:t>ssimiler</w:t>
            </w:r>
            <w:r w:rsidR="008E283D">
              <w:rPr>
                <w:color w:val="000000" w:themeColor="text1"/>
              </w:rPr>
              <w:t xml:space="preserve"> </w:t>
            </w:r>
            <w:r w:rsidR="00A97E39">
              <w:rPr>
                <w:color w:val="000000" w:themeColor="text1"/>
              </w:rPr>
              <w:t>d</w:t>
            </w:r>
            <w:r w:rsidR="008E283D">
              <w:rPr>
                <w:color w:val="000000" w:themeColor="text1"/>
              </w:rPr>
              <w:t>e</w:t>
            </w:r>
            <w:r w:rsidR="00247B4D">
              <w:rPr>
                <w:color w:val="000000" w:themeColor="text1"/>
              </w:rPr>
              <w:t xml:space="preserve"> nouveaux </w:t>
            </w:r>
            <w:r w:rsidR="008E283D">
              <w:rPr>
                <w:color w:val="000000" w:themeColor="text1"/>
              </w:rPr>
              <w:t xml:space="preserve">trucs et astuces pour détecter </w:t>
            </w:r>
            <w:r w:rsidR="00366D54">
              <w:rPr>
                <w:color w:val="000000" w:themeColor="text1"/>
              </w:rPr>
              <w:t>plus efficace</w:t>
            </w:r>
            <w:r w:rsidR="00CE1697">
              <w:rPr>
                <w:color w:val="000000" w:themeColor="text1"/>
              </w:rPr>
              <w:t>ment</w:t>
            </w:r>
            <w:r w:rsidR="008E283D">
              <w:rPr>
                <w:color w:val="000000" w:themeColor="text1"/>
              </w:rPr>
              <w:t xml:space="preserve"> </w:t>
            </w:r>
            <w:r w:rsidR="00A86F8A">
              <w:rPr>
                <w:color w:val="000000" w:themeColor="text1"/>
              </w:rPr>
              <w:t>la fraude</w:t>
            </w:r>
          </w:p>
          <w:p w14:paraId="261FBE61" w14:textId="1F71387A" w:rsidR="002B0A9C" w:rsidRPr="00C773F7" w:rsidRDefault="002B0A9C" w:rsidP="00C773F7">
            <w:pPr>
              <w:pStyle w:val="Paragraphedeliste"/>
              <w:numPr>
                <w:ilvl w:val="0"/>
                <w:numId w:val="5"/>
              </w:numPr>
              <w:rPr>
                <w:color w:val="000000" w:themeColor="text1"/>
              </w:rPr>
            </w:pPr>
            <w:r w:rsidRPr="009E7966">
              <w:rPr>
                <w:b/>
                <w:color w:val="4472C4" w:themeColor="accent1"/>
              </w:rPr>
              <w:t xml:space="preserve">Objectif </w:t>
            </w:r>
            <w:r w:rsidR="008E283D">
              <w:rPr>
                <w:b/>
                <w:color w:val="4472C4" w:themeColor="accent1"/>
              </w:rPr>
              <w:t>4</w:t>
            </w:r>
            <w:r w:rsidRPr="009E7966">
              <w:rPr>
                <w:b/>
                <w:color w:val="4472C4" w:themeColor="accent1"/>
              </w:rPr>
              <w:t> :</w:t>
            </w:r>
            <w:r>
              <w:rPr>
                <w:color w:val="000000" w:themeColor="text1"/>
              </w:rPr>
              <w:t xml:space="preserve"> </w:t>
            </w:r>
            <w:r w:rsidR="00F868DA">
              <w:rPr>
                <w:color w:val="000000" w:themeColor="text1"/>
              </w:rPr>
              <w:t>Identifier</w:t>
            </w:r>
            <w:r w:rsidR="00C773F7" w:rsidRPr="00833CD3">
              <w:rPr>
                <w:color w:val="000000" w:themeColor="text1"/>
              </w:rPr>
              <w:t xml:space="preserve"> les </w:t>
            </w:r>
            <w:r w:rsidR="00C773F7">
              <w:rPr>
                <w:color w:val="000000" w:themeColor="text1"/>
              </w:rPr>
              <w:t>tendances et les techniques</w:t>
            </w:r>
            <w:r w:rsidR="00C773F7" w:rsidRPr="00833CD3">
              <w:rPr>
                <w:color w:val="000000" w:themeColor="text1"/>
              </w:rPr>
              <w:t xml:space="preserve"> de fraude</w:t>
            </w:r>
          </w:p>
          <w:p w14:paraId="129A643B" w14:textId="25C08333" w:rsidR="002B0A9C" w:rsidRPr="002B0A9C" w:rsidRDefault="002B0A9C" w:rsidP="00551D93">
            <w:pPr>
              <w:pStyle w:val="Paragraphedeliste"/>
              <w:ind w:left="720" w:firstLine="0"/>
            </w:pPr>
          </w:p>
        </w:tc>
      </w:tr>
    </w:tbl>
    <w:p w14:paraId="59C76894" w14:textId="77777777" w:rsidR="002B0A9C" w:rsidRDefault="002B0A9C" w:rsidP="002B0A9C">
      <w:pPr>
        <w:keepNext/>
        <w:keepLines/>
        <w:contextualSpacing/>
        <w:rPr>
          <w:rFonts w:eastAsiaTheme="majorEastAsia" w:cstheme="minorHAnsi"/>
          <w:color w:val="385623" w:themeColor="accent6" w:themeShade="80"/>
          <w:sz w:val="12"/>
          <w:szCs w:val="12"/>
        </w:rPr>
      </w:pPr>
    </w:p>
    <w:p w14:paraId="1F76CFE5" w14:textId="77777777" w:rsidR="002B0A9C" w:rsidRPr="00CB1E06" w:rsidRDefault="002B0A9C" w:rsidP="002B0A9C">
      <w:pPr>
        <w:keepNext/>
        <w:keepLines/>
        <w:contextualSpacing/>
        <w:rPr>
          <w:rFonts w:eastAsiaTheme="majorEastAsia" w:cstheme="minorHAnsi"/>
          <w:color w:val="385623" w:themeColor="accent6" w:themeShade="80"/>
          <w:sz w:val="12"/>
          <w:szCs w:val="12"/>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8696"/>
      </w:tblGrid>
      <w:tr w:rsidR="002B0A9C" w14:paraId="4AD4745A" w14:textId="77777777" w:rsidTr="002C40CC">
        <w:trPr>
          <w:trHeight w:val="340"/>
        </w:trPr>
        <w:tc>
          <w:tcPr>
            <w:tcW w:w="518" w:type="dxa"/>
            <w:vAlign w:val="center"/>
          </w:tcPr>
          <w:p w14:paraId="5203E70E" w14:textId="77777777" w:rsidR="002B0A9C" w:rsidRDefault="002B0A9C" w:rsidP="002C40CC">
            <w:pPr>
              <w:pStyle w:val="Titre2"/>
              <w:spacing w:before="0"/>
              <w:jc w:val="center"/>
              <w:rPr>
                <w:rFonts w:ascii="Arial" w:hAnsi="Arial" w:cs="Arial"/>
                <w:b w:val="0"/>
                <w:iCs/>
                <w:sz w:val="14"/>
                <w:szCs w:val="12"/>
              </w:rPr>
            </w:pPr>
            <w:r>
              <w:rPr>
                <w:rFonts w:ascii="Arial" w:hAnsi="Arial" w:cs="Arial"/>
                <w:b w:val="0"/>
                <w:iCs/>
                <w:noProof/>
                <w:sz w:val="14"/>
                <w:szCs w:val="12"/>
              </w:rPr>
              <w:drawing>
                <wp:inline distT="0" distB="0" distL="0" distR="0" wp14:anchorId="077CA3AB" wp14:editId="539F9709">
                  <wp:extent cx="179705" cy="179705"/>
                  <wp:effectExtent l="0" t="0" r="0" b="0"/>
                  <wp:docPr id="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449" cy="181449"/>
                          </a:xfrm>
                          <a:prstGeom prst="rect">
                            <a:avLst/>
                          </a:prstGeom>
                        </pic:spPr>
                      </pic:pic>
                    </a:graphicData>
                  </a:graphic>
                </wp:inline>
              </w:drawing>
            </w:r>
          </w:p>
        </w:tc>
        <w:tc>
          <w:tcPr>
            <w:tcW w:w="8696" w:type="dxa"/>
          </w:tcPr>
          <w:p w14:paraId="7AC3F680" w14:textId="77777777" w:rsidR="002B0A9C" w:rsidRPr="00203E77" w:rsidRDefault="002B0A9C" w:rsidP="002C40CC">
            <w:pPr>
              <w:pStyle w:val="Titre2"/>
              <w:spacing w:before="0"/>
              <w:rPr>
                <w:rFonts w:ascii="Calibri" w:hAnsi="Calibri"/>
                <w:b w:val="0"/>
                <w:i w:val="0"/>
                <w:color w:val="000000" w:themeColor="text1"/>
                <w:spacing w:val="-2"/>
                <w:sz w:val="20"/>
                <w:szCs w:val="20"/>
                <w:lang w:eastAsia="fr-FR"/>
              </w:rPr>
            </w:pPr>
            <w:r w:rsidRPr="0040454B">
              <w:t>Description</w:t>
            </w:r>
          </w:p>
        </w:tc>
      </w:tr>
      <w:tr w:rsidR="002B0A9C" w14:paraId="223FA185" w14:textId="77777777" w:rsidTr="002C40CC">
        <w:trPr>
          <w:trHeight w:val="340"/>
        </w:trPr>
        <w:tc>
          <w:tcPr>
            <w:tcW w:w="518" w:type="dxa"/>
          </w:tcPr>
          <w:p w14:paraId="5380713E" w14:textId="77777777" w:rsidR="002B0A9C" w:rsidRDefault="002B0A9C" w:rsidP="002C40CC">
            <w:pPr>
              <w:pStyle w:val="Titre2"/>
              <w:spacing w:before="0"/>
              <w:ind w:left="-107"/>
              <w:jc w:val="center"/>
              <w:rPr>
                <w:rFonts w:ascii="Arial" w:hAnsi="Arial" w:cs="Arial"/>
                <w:b w:val="0"/>
                <w:iCs/>
                <w:sz w:val="14"/>
                <w:szCs w:val="12"/>
              </w:rPr>
            </w:pPr>
          </w:p>
        </w:tc>
        <w:tc>
          <w:tcPr>
            <w:tcW w:w="8696" w:type="dxa"/>
          </w:tcPr>
          <w:p w14:paraId="01853B7B" w14:textId="30D0A0EC" w:rsidR="002B0A9C" w:rsidRPr="002B0A9C" w:rsidRDefault="002B0A9C" w:rsidP="002C40CC">
            <w:pPr>
              <w:pStyle w:val="Titre2"/>
              <w:rPr>
                <w:rFonts w:ascii="Calibri" w:hAnsi="Calibri"/>
                <w:i w:val="0"/>
                <w:iCs/>
                <w:color w:val="4472C4" w:themeColor="accent1"/>
                <w:spacing w:val="-2"/>
                <w:sz w:val="16"/>
                <w:szCs w:val="16"/>
              </w:rPr>
            </w:pPr>
            <w:r w:rsidRPr="002B0A9C">
              <w:rPr>
                <w:rFonts w:ascii="Calibri" w:hAnsi="Calibri"/>
                <w:i w:val="0"/>
                <w:color w:val="4472C4" w:themeColor="accent1"/>
                <w:spacing w:val="-2"/>
                <w:sz w:val="20"/>
                <w:szCs w:val="20"/>
                <w:lang w:eastAsia="fr-FR"/>
              </w:rPr>
              <w:t xml:space="preserve">Objectif 1 : </w:t>
            </w:r>
            <w:r w:rsidR="00064D7C" w:rsidRPr="00064D7C">
              <w:rPr>
                <w:i w:val="0"/>
                <w:iCs/>
                <w:color w:val="000000" w:themeColor="text1"/>
                <w:sz w:val="20"/>
                <w:szCs w:val="20"/>
              </w:rPr>
              <w:t>Analyser les pratiques post-formation</w:t>
            </w:r>
            <w:r w:rsidR="00064D7C" w:rsidRPr="00064D7C">
              <w:rPr>
                <w:rFonts w:ascii="Calibri" w:hAnsi="Calibri"/>
                <w:i w:val="0"/>
                <w:color w:val="4472C4" w:themeColor="accent1"/>
                <w:spacing w:val="-2"/>
                <w:sz w:val="14"/>
                <w:szCs w:val="14"/>
                <w:lang w:eastAsia="fr-FR"/>
              </w:rPr>
              <w:t xml:space="preserve"> </w:t>
            </w:r>
          </w:p>
          <w:p w14:paraId="3175FDCD" w14:textId="21C6EE9F" w:rsidR="00B9266B" w:rsidRDefault="00B9266B" w:rsidP="002C40CC">
            <w:pPr>
              <w:pStyle w:val="Paragraphedeliste"/>
              <w:numPr>
                <w:ilvl w:val="0"/>
                <w:numId w:val="8"/>
              </w:numPr>
              <w:rPr>
                <w:color w:val="000000" w:themeColor="text1"/>
              </w:rPr>
            </w:pPr>
            <w:r>
              <w:rPr>
                <w:color w:val="000000" w:themeColor="text1"/>
              </w:rPr>
              <w:t>Echanges sur les résultats obtenus en détection de la fraude documentaire</w:t>
            </w:r>
          </w:p>
          <w:p w14:paraId="2982A734" w14:textId="77777777" w:rsidR="005D5116" w:rsidRDefault="00B9266B" w:rsidP="002C40CC">
            <w:pPr>
              <w:pStyle w:val="Paragraphedeliste"/>
              <w:numPr>
                <w:ilvl w:val="0"/>
                <w:numId w:val="8"/>
              </w:numPr>
              <w:rPr>
                <w:color w:val="000000" w:themeColor="text1"/>
              </w:rPr>
            </w:pPr>
            <w:r>
              <w:rPr>
                <w:color w:val="000000" w:themeColor="text1"/>
              </w:rPr>
              <w:t xml:space="preserve">Difficultés rencontrées </w:t>
            </w:r>
            <w:r w:rsidR="004E34C7">
              <w:rPr>
                <w:color w:val="000000" w:themeColor="text1"/>
              </w:rPr>
              <w:t>dans l</w:t>
            </w:r>
            <w:r w:rsidR="005D5116">
              <w:rPr>
                <w:color w:val="000000" w:themeColor="text1"/>
              </w:rPr>
              <w:t>’analyse</w:t>
            </w:r>
          </w:p>
          <w:p w14:paraId="5BF20B2E" w14:textId="77777777" w:rsidR="00F92B4E" w:rsidRDefault="00F92B4E" w:rsidP="002C40CC">
            <w:pPr>
              <w:pStyle w:val="Paragraphedeliste"/>
              <w:numPr>
                <w:ilvl w:val="0"/>
                <w:numId w:val="8"/>
              </w:numPr>
              <w:rPr>
                <w:color w:val="000000" w:themeColor="text1"/>
              </w:rPr>
            </w:pPr>
            <w:r>
              <w:rPr>
                <w:color w:val="000000" w:themeColor="text1"/>
              </w:rPr>
              <w:t>Apport des fiches pédagogiques fournies à l’issue de la formation</w:t>
            </w:r>
          </w:p>
          <w:p w14:paraId="6F479CFF" w14:textId="72CC2016" w:rsidR="002B0A9C" w:rsidRDefault="00F92B4E" w:rsidP="002C40CC">
            <w:pPr>
              <w:pStyle w:val="Paragraphedeliste"/>
              <w:numPr>
                <w:ilvl w:val="0"/>
                <w:numId w:val="8"/>
              </w:numPr>
              <w:rPr>
                <w:color w:val="000000" w:themeColor="text1"/>
              </w:rPr>
            </w:pPr>
            <w:r>
              <w:rPr>
                <w:color w:val="000000" w:themeColor="text1"/>
              </w:rPr>
              <w:t xml:space="preserve">Axes d’amélioration </w:t>
            </w:r>
            <w:r w:rsidR="004D6AF5">
              <w:rPr>
                <w:color w:val="000000" w:themeColor="text1"/>
              </w:rPr>
              <w:t>souhaités</w:t>
            </w:r>
          </w:p>
          <w:p w14:paraId="353D3154" w14:textId="77777777" w:rsidR="002B0A9C" w:rsidRDefault="002B0A9C" w:rsidP="002C40CC">
            <w:pPr>
              <w:pStyle w:val="Paragraphedeliste"/>
              <w:numPr>
                <w:ilvl w:val="0"/>
                <w:numId w:val="8"/>
              </w:numPr>
              <w:rPr>
                <w:color w:val="000000" w:themeColor="text1"/>
              </w:rPr>
            </w:pPr>
            <w:r>
              <w:rPr>
                <w:color w:val="000000" w:themeColor="text1"/>
              </w:rPr>
              <w:t>Les réflexes du contrôle documentaire</w:t>
            </w:r>
          </w:p>
          <w:p w14:paraId="1ED1FE9F" w14:textId="77777777" w:rsidR="00551D93" w:rsidRDefault="00551D93" w:rsidP="00551D93">
            <w:pPr>
              <w:pStyle w:val="Paragraphedeliste"/>
              <w:ind w:left="720" w:firstLine="0"/>
              <w:rPr>
                <w:color w:val="000000" w:themeColor="text1"/>
              </w:rPr>
            </w:pPr>
          </w:p>
          <w:p w14:paraId="4469EFA2" w14:textId="3951EF24" w:rsidR="002B0A9C" w:rsidRPr="004D6AF5" w:rsidRDefault="002B0A9C" w:rsidP="002C40CC">
            <w:pPr>
              <w:pStyle w:val="Titre2"/>
              <w:rPr>
                <w:rFonts w:ascii="Calibri" w:hAnsi="Calibri"/>
                <w:i w:val="0"/>
                <w:iCs/>
                <w:color w:val="4472C4" w:themeColor="accent1"/>
                <w:spacing w:val="-2"/>
                <w:sz w:val="10"/>
                <w:szCs w:val="10"/>
              </w:rPr>
            </w:pPr>
            <w:r w:rsidRPr="009E7966">
              <w:rPr>
                <w:rFonts w:ascii="Calibri" w:hAnsi="Calibri"/>
                <w:i w:val="0"/>
                <w:color w:val="4472C4" w:themeColor="accent1"/>
                <w:spacing w:val="-2"/>
                <w:sz w:val="20"/>
                <w:szCs w:val="20"/>
                <w:lang w:eastAsia="fr-FR"/>
              </w:rPr>
              <w:lastRenderedPageBreak/>
              <w:t xml:space="preserve">Objectif 2 : </w:t>
            </w:r>
            <w:r w:rsidR="004D6AF5" w:rsidRPr="004D6AF5">
              <w:rPr>
                <w:i w:val="0"/>
                <w:iCs/>
                <w:color w:val="000000" w:themeColor="text1"/>
                <w:sz w:val="20"/>
                <w:szCs w:val="20"/>
              </w:rPr>
              <w:t xml:space="preserve">Réviser synthétiquement les grands principes </w:t>
            </w:r>
            <w:r w:rsidR="00E841DF">
              <w:rPr>
                <w:i w:val="0"/>
                <w:iCs/>
                <w:color w:val="000000" w:themeColor="text1"/>
                <w:sz w:val="20"/>
                <w:szCs w:val="20"/>
              </w:rPr>
              <w:t>du contrôle documentaire</w:t>
            </w:r>
          </w:p>
          <w:p w14:paraId="696F136E" w14:textId="77777777" w:rsidR="004D6AF5" w:rsidRDefault="004D6AF5" w:rsidP="004D6AF5">
            <w:pPr>
              <w:pStyle w:val="Paragraphedeliste"/>
              <w:numPr>
                <w:ilvl w:val="0"/>
                <w:numId w:val="8"/>
              </w:numPr>
              <w:rPr>
                <w:color w:val="000000" w:themeColor="text1"/>
              </w:rPr>
            </w:pPr>
            <w:r>
              <w:rPr>
                <w:color w:val="000000" w:themeColor="text1"/>
              </w:rPr>
              <w:t>Données le plus fraudées</w:t>
            </w:r>
          </w:p>
          <w:p w14:paraId="654963C3" w14:textId="77777777" w:rsidR="004D6AF5" w:rsidRDefault="004D6AF5" w:rsidP="004D6AF5">
            <w:pPr>
              <w:pStyle w:val="Paragraphedeliste"/>
              <w:numPr>
                <w:ilvl w:val="0"/>
                <w:numId w:val="8"/>
              </w:numPr>
              <w:rPr>
                <w:color w:val="000000" w:themeColor="text1"/>
              </w:rPr>
            </w:pPr>
            <w:r>
              <w:rPr>
                <w:color w:val="000000" w:themeColor="text1"/>
              </w:rPr>
              <w:t>Les phases du contrôle</w:t>
            </w:r>
          </w:p>
          <w:p w14:paraId="4B8512E5" w14:textId="77777777" w:rsidR="004D6AF5" w:rsidRPr="008F2D33" w:rsidRDefault="004D6AF5" w:rsidP="004D6AF5">
            <w:pPr>
              <w:pStyle w:val="Paragraphedeliste"/>
              <w:numPr>
                <w:ilvl w:val="0"/>
                <w:numId w:val="8"/>
              </w:numPr>
              <w:rPr>
                <w:color w:val="000000" w:themeColor="text1"/>
              </w:rPr>
            </w:pPr>
            <w:r>
              <w:rPr>
                <w:color w:val="000000" w:themeColor="text1"/>
              </w:rPr>
              <w:t>Les réflexes du contrôle documentaire</w:t>
            </w:r>
          </w:p>
          <w:p w14:paraId="07D9C6F9" w14:textId="77777777" w:rsidR="002B0A9C" w:rsidRDefault="002B0A9C" w:rsidP="002C40CC">
            <w:pPr>
              <w:pStyle w:val="Titre2"/>
              <w:spacing w:before="0"/>
            </w:pPr>
            <w:r>
              <w:rPr>
                <w:rFonts w:ascii="Calibri" w:hAnsi="Calibri"/>
                <w:b w:val="0"/>
                <w:i w:val="0"/>
                <w:color w:val="000000" w:themeColor="text1"/>
                <w:spacing w:val="-2"/>
                <w:sz w:val="20"/>
                <w:szCs w:val="20"/>
                <w:lang w:eastAsia="fr-FR"/>
              </w:rPr>
              <w:t> </w:t>
            </w:r>
          </w:p>
          <w:p w14:paraId="48B2EB7D" w14:textId="2D32889E" w:rsidR="002B0A9C" w:rsidRPr="009E7966" w:rsidRDefault="002B0A9C" w:rsidP="002C40CC">
            <w:pPr>
              <w:pStyle w:val="Titre2"/>
              <w:spacing w:before="0"/>
              <w:rPr>
                <w:color w:val="4472C4" w:themeColor="accent1"/>
              </w:rPr>
            </w:pPr>
            <w:r w:rsidRPr="009E7966">
              <w:rPr>
                <w:rFonts w:ascii="Calibri" w:hAnsi="Calibri"/>
                <w:i w:val="0"/>
                <w:color w:val="4472C4" w:themeColor="accent1"/>
                <w:spacing w:val="-2"/>
                <w:sz w:val="20"/>
                <w:szCs w:val="20"/>
                <w:lang w:eastAsia="fr-FR"/>
              </w:rPr>
              <w:t xml:space="preserve">Objectif 3 : </w:t>
            </w:r>
            <w:r w:rsidR="00CE1697" w:rsidRPr="00CE1697">
              <w:rPr>
                <w:i w:val="0"/>
                <w:iCs/>
                <w:color w:val="000000" w:themeColor="text1"/>
                <w:sz w:val="20"/>
                <w:szCs w:val="20"/>
              </w:rPr>
              <w:t xml:space="preserve">Assimiler des trucs et astuces pour détecter plus efficacement </w:t>
            </w:r>
            <w:r w:rsidR="00A86F8A">
              <w:rPr>
                <w:i w:val="0"/>
                <w:iCs/>
                <w:color w:val="000000" w:themeColor="text1"/>
                <w:sz w:val="20"/>
                <w:szCs w:val="20"/>
              </w:rPr>
              <w:t>la fraude</w:t>
            </w:r>
            <w:r w:rsidRPr="00CE1697">
              <w:rPr>
                <w:i w:val="0"/>
                <w:iCs/>
                <w:color w:val="4472C4" w:themeColor="accent1"/>
                <w:sz w:val="14"/>
                <w:szCs w:val="14"/>
              </w:rPr>
              <w:t xml:space="preserve"> </w:t>
            </w:r>
            <w:r w:rsidRPr="00CE1697">
              <w:rPr>
                <w:rFonts w:ascii="Calibri" w:hAnsi="Calibri"/>
                <w:b w:val="0"/>
                <w:i w:val="0"/>
                <w:color w:val="4472C4" w:themeColor="accent1"/>
                <w:spacing w:val="-2"/>
                <w:sz w:val="14"/>
                <w:szCs w:val="14"/>
                <w:lang w:eastAsia="fr-FR"/>
              </w:rPr>
              <w:t> </w:t>
            </w:r>
          </w:p>
          <w:p w14:paraId="6F2A12BE" w14:textId="5902D6FF" w:rsidR="005A17FB" w:rsidRDefault="005A17FB" w:rsidP="005A17FB">
            <w:pPr>
              <w:pStyle w:val="Paragraphedeliste"/>
              <w:numPr>
                <w:ilvl w:val="0"/>
                <w:numId w:val="8"/>
              </w:numPr>
              <w:rPr>
                <w:color w:val="000000" w:themeColor="text1"/>
              </w:rPr>
            </w:pPr>
            <w:r>
              <w:rPr>
                <w:color w:val="000000" w:themeColor="text1"/>
              </w:rPr>
              <w:t xml:space="preserve">Les </w:t>
            </w:r>
            <w:r w:rsidR="00925D1D">
              <w:rPr>
                <w:color w:val="000000" w:themeColor="text1"/>
              </w:rPr>
              <w:t xml:space="preserve">spécificités des </w:t>
            </w:r>
            <w:r>
              <w:rPr>
                <w:color w:val="000000" w:themeColor="text1"/>
              </w:rPr>
              <w:t>polices de caractères des titres français</w:t>
            </w:r>
          </w:p>
          <w:p w14:paraId="4EC06BFC" w14:textId="77777777" w:rsidR="000C51FE" w:rsidRDefault="000C51FE" w:rsidP="00366D54">
            <w:pPr>
              <w:pStyle w:val="Paragraphedeliste"/>
              <w:numPr>
                <w:ilvl w:val="0"/>
                <w:numId w:val="8"/>
              </w:numPr>
              <w:rPr>
                <w:color w:val="000000" w:themeColor="text1"/>
              </w:rPr>
            </w:pPr>
            <w:r>
              <w:rPr>
                <w:color w:val="000000" w:themeColor="text1"/>
              </w:rPr>
              <w:t>R</w:t>
            </w:r>
            <w:r w:rsidR="005A17FB">
              <w:rPr>
                <w:color w:val="000000" w:themeColor="text1"/>
              </w:rPr>
              <w:t xml:space="preserve">éférentiel documentaire </w:t>
            </w:r>
            <w:r>
              <w:rPr>
                <w:color w:val="000000" w:themeColor="text1"/>
              </w:rPr>
              <w:t>complémentaire</w:t>
            </w:r>
          </w:p>
          <w:p w14:paraId="38DBF21E" w14:textId="7673B2A4" w:rsidR="00925D1D" w:rsidRDefault="004D24D1" w:rsidP="00366D54">
            <w:pPr>
              <w:pStyle w:val="Paragraphedeliste"/>
              <w:numPr>
                <w:ilvl w:val="0"/>
                <w:numId w:val="8"/>
              </w:numPr>
              <w:rPr>
                <w:color w:val="000000" w:themeColor="text1"/>
              </w:rPr>
            </w:pPr>
            <w:r>
              <w:rPr>
                <w:color w:val="000000" w:themeColor="text1"/>
              </w:rPr>
              <w:t xml:space="preserve">Bases institutionnelles </w:t>
            </w:r>
            <w:r w:rsidR="00E05589">
              <w:rPr>
                <w:color w:val="000000" w:themeColor="text1"/>
              </w:rPr>
              <w:t>européennes de contrôle</w:t>
            </w:r>
          </w:p>
          <w:p w14:paraId="0F08BBD5" w14:textId="77777777" w:rsidR="002B0A9C" w:rsidRDefault="002B0A9C" w:rsidP="002C40CC">
            <w:pPr>
              <w:pStyle w:val="Paragraphedeliste"/>
              <w:numPr>
                <w:ilvl w:val="0"/>
                <w:numId w:val="8"/>
              </w:numPr>
              <w:rPr>
                <w:color w:val="000000" w:themeColor="text1"/>
              </w:rPr>
            </w:pPr>
            <w:r>
              <w:rPr>
                <w:color w:val="000000" w:themeColor="text1"/>
              </w:rPr>
              <w:t>Le contrôle des code-barres et QR code</w:t>
            </w:r>
          </w:p>
          <w:p w14:paraId="5D1AA215" w14:textId="77777777" w:rsidR="002B0A9C" w:rsidRDefault="002B0A9C" w:rsidP="002C40CC">
            <w:pPr>
              <w:pStyle w:val="Titre2"/>
              <w:spacing w:before="0"/>
              <w:rPr>
                <w:rFonts w:ascii="Calibri" w:hAnsi="Calibri"/>
                <w:b w:val="0"/>
                <w:i w:val="0"/>
                <w:color w:val="000000" w:themeColor="text1"/>
                <w:spacing w:val="-2"/>
                <w:sz w:val="20"/>
                <w:szCs w:val="20"/>
                <w:lang w:eastAsia="fr-FR"/>
              </w:rPr>
            </w:pPr>
            <w:r>
              <w:rPr>
                <w:rFonts w:ascii="Calibri" w:hAnsi="Calibri"/>
                <w:b w:val="0"/>
                <w:i w:val="0"/>
                <w:color w:val="000000" w:themeColor="text1"/>
                <w:spacing w:val="-2"/>
                <w:sz w:val="20"/>
                <w:szCs w:val="20"/>
                <w:lang w:eastAsia="fr-FR"/>
              </w:rPr>
              <w:t> </w:t>
            </w:r>
          </w:p>
          <w:p w14:paraId="61C8F950" w14:textId="71351DB3" w:rsidR="002B0A9C" w:rsidRPr="00551D93" w:rsidRDefault="002B0A9C" w:rsidP="002C40CC">
            <w:pPr>
              <w:pStyle w:val="Titre2"/>
              <w:spacing w:before="0"/>
              <w:rPr>
                <w:i w:val="0"/>
                <w:iCs/>
                <w:color w:val="4472C4" w:themeColor="accent1"/>
                <w:sz w:val="20"/>
                <w:szCs w:val="20"/>
              </w:rPr>
            </w:pPr>
            <w:r w:rsidRPr="009E7966">
              <w:rPr>
                <w:rFonts w:ascii="Calibri" w:hAnsi="Calibri"/>
                <w:i w:val="0"/>
                <w:color w:val="4472C4" w:themeColor="accent1"/>
                <w:spacing w:val="-2"/>
                <w:sz w:val="20"/>
                <w:szCs w:val="20"/>
                <w:lang w:eastAsia="fr-FR"/>
              </w:rPr>
              <w:t xml:space="preserve">Objectif 4 : </w:t>
            </w:r>
            <w:r w:rsidR="00551D93" w:rsidRPr="00551D93">
              <w:rPr>
                <w:i w:val="0"/>
                <w:iCs/>
                <w:color w:val="000000" w:themeColor="text1"/>
                <w:sz w:val="20"/>
                <w:szCs w:val="20"/>
              </w:rPr>
              <w:t xml:space="preserve">Identifier les tendances et les </w:t>
            </w:r>
            <w:r w:rsidR="00247B4D">
              <w:rPr>
                <w:i w:val="0"/>
                <w:iCs/>
                <w:color w:val="000000" w:themeColor="text1"/>
                <w:sz w:val="20"/>
                <w:szCs w:val="20"/>
              </w:rPr>
              <w:t xml:space="preserve">nouvelles </w:t>
            </w:r>
            <w:r w:rsidR="00551D93" w:rsidRPr="00551D93">
              <w:rPr>
                <w:i w:val="0"/>
                <w:iCs/>
                <w:color w:val="000000" w:themeColor="text1"/>
                <w:sz w:val="20"/>
                <w:szCs w:val="20"/>
              </w:rPr>
              <w:t>techniques de fraude</w:t>
            </w:r>
          </w:p>
          <w:p w14:paraId="76114B4D" w14:textId="77777777" w:rsidR="002B0A9C" w:rsidRDefault="002B0A9C" w:rsidP="002C40CC">
            <w:pPr>
              <w:pStyle w:val="Paragraphedeliste"/>
              <w:numPr>
                <w:ilvl w:val="0"/>
                <w:numId w:val="8"/>
              </w:numPr>
              <w:rPr>
                <w:color w:val="000000" w:themeColor="text1"/>
              </w:rPr>
            </w:pPr>
            <w:r>
              <w:rPr>
                <w:color w:val="000000" w:themeColor="text1"/>
              </w:rPr>
              <w:t>Carte d’identité française version 2021</w:t>
            </w:r>
          </w:p>
          <w:p w14:paraId="1082AFA1" w14:textId="506C9289" w:rsidR="002B0A9C" w:rsidRDefault="002B0A9C" w:rsidP="002C40CC">
            <w:pPr>
              <w:pStyle w:val="Paragraphedeliste"/>
              <w:numPr>
                <w:ilvl w:val="0"/>
                <w:numId w:val="8"/>
              </w:numPr>
              <w:rPr>
                <w:color w:val="000000" w:themeColor="text1"/>
              </w:rPr>
            </w:pPr>
            <w:r>
              <w:rPr>
                <w:color w:val="000000" w:themeColor="text1"/>
              </w:rPr>
              <w:t xml:space="preserve">Carte d’identité </w:t>
            </w:r>
            <w:r w:rsidR="00551D93">
              <w:rPr>
                <w:color w:val="000000" w:themeColor="text1"/>
              </w:rPr>
              <w:t xml:space="preserve">et passeport </w:t>
            </w:r>
            <w:r>
              <w:rPr>
                <w:color w:val="000000" w:themeColor="text1"/>
              </w:rPr>
              <w:t>belge</w:t>
            </w:r>
            <w:r w:rsidR="00551D93">
              <w:rPr>
                <w:color w:val="000000" w:themeColor="text1"/>
              </w:rPr>
              <w:t>s</w:t>
            </w:r>
          </w:p>
          <w:p w14:paraId="70D86D3A" w14:textId="0FF9EDC7" w:rsidR="002B0A9C" w:rsidRDefault="002B0A9C" w:rsidP="002C40CC">
            <w:pPr>
              <w:pStyle w:val="Paragraphedeliste"/>
              <w:numPr>
                <w:ilvl w:val="0"/>
                <w:numId w:val="8"/>
              </w:numPr>
              <w:rPr>
                <w:color w:val="000000" w:themeColor="text1"/>
              </w:rPr>
            </w:pPr>
            <w:r>
              <w:rPr>
                <w:color w:val="000000" w:themeColor="text1"/>
              </w:rPr>
              <w:t xml:space="preserve">Carte d’identité </w:t>
            </w:r>
            <w:r w:rsidR="00551D93">
              <w:rPr>
                <w:color w:val="000000" w:themeColor="text1"/>
              </w:rPr>
              <w:t xml:space="preserve">et passeport </w:t>
            </w:r>
            <w:r>
              <w:rPr>
                <w:color w:val="000000" w:themeColor="text1"/>
              </w:rPr>
              <w:t>italie</w:t>
            </w:r>
            <w:r w:rsidR="00551D93">
              <w:rPr>
                <w:color w:val="000000" w:themeColor="text1"/>
              </w:rPr>
              <w:t>ns</w:t>
            </w:r>
          </w:p>
          <w:p w14:paraId="39E3501E" w14:textId="77777777" w:rsidR="002B0A9C" w:rsidRDefault="002B0A9C" w:rsidP="002C40CC">
            <w:pPr>
              <w:pStyle w:val="Paragraphedeliste"/>
              <w:numPr>
                <w:ilvl w:val="0"/>
                <w:numId w:val="8"/>
              </w:numPr>
              <w:rPr>
                <w:color w:val="000000" w:themeColor="text1"/>
              </w:rPr>
            </w:pPr>
            <w:r>
              <w:rPr>
                <w:color w:val="000000" w:themeColor="text1"/>
              </w:rPr>
              <w:t>Carte d’identité roumaine</w:t>
            </w:r>
          </w:p>
          <w:p w14:paraId="1C178124" w14:textId="72BF2267" w:rsidR="00405066" w:rsidRPr="00405066" w:rsidRDefault="00405066" w:rsidP="002C40CC">
            <w:pPr>
              <w:pStyle w:val="Paragraphedeliste"/>
              <w:numPr>
                <w:ilvl w:val="0"/>
                <w:numId w:val="8"/>
              </w:numPr>
              <w:rPr>
                <w:color w:val="000000" w:themeColor="text1"/>
              </w:rPr>
            </w:pPr>
            <w:r w:rsidRPr="00405066">
              <w:rPr>
                <w:color w:val="000000" w:themeColor="text1"/>
              </w:rPr>
              <w:t>Passeport espagnol</w:t>
            </w:r>
          </w:p>
          <w:p w14:paraId="608572A0" w14:textId="77777777" w:rsidR="002B0A9C" w:rsidRDefault="002B0A9C" w:rsidP="002C40CC"/>
          <w:p w14:paraId="55BC4A21" w14:textId="2D171014" w:rsidR="002B0A9C" w:rsidRDefault="002B0A9C" w:rsidP="002C40CC">
            <w:pPr>
              <w:pStyle w:val="Titre2"/>
              <w:spacing w:before="0"/>
            </w:pPr>
            <w:r>
              <w:rPr>
                <w:rFonts w:ascii="Segoe UI Symbol" w:hAnsi="Segoe UI Symbol" w:cs="Segoe UI Symbol"/>
                <w:b w:val="0"/>
                <w:i w:val="0"/>
                <w:color w:val="000000" w:themeColor="text1"/>
                <w:spacing w:val="-2"/>
                <w:sz w:val="20"/>
                <w:szCs w:val="20"/>
                <w:lang w:eastAsia="fr-FR"/>
              </w:rPr>
              <w:t>➢</w:t>
            </w:r>
            <w:r>
              <w:rPr>
                <w:rFonts w:ascii="Calibri" w:hAnsi="Calibri"/>
                <w:b w:val="0"/>
                <w:i w:val="0"/>
                <w:color w:val="000000" w:themeColor="text1"/>
                <w:spacing w:val="-2"/>
                <w:sz w:val="20"/>
                <w:szCs w:val="20"/>
                <w:lang w:eastAsia="fr-FR"/>
              </w:rPr>
              <w:t> </w:t>
            </w:r>
            <w:r w:rsidRPr="009E7966">
              <w:rPr>
                <w:rFonts w:ascii="Calibri" w:hAnsi="Calibri"/>
                <w:color w:val="4472C4" w:themeColor="accent1"/>
                <w:spacing w:val="-2"/>
                <w:sz w:val="20"/>
                <w:szCs w:val="20"/>
                <w:lang w:eastAsia="fr-FR"/>
              </w:rPr>
              <w:t>Cas pratiques :</w:t>
            </w:r>
            <w:r w:rsidRPr="009E7966">
              <w:rPr>
                <w:rFonts w:ascii="Calibri" w:hAnsi="Calibri"/>
                <w:b w:val="0"/>
                <w:color w:val="4472C4" w:themeColor="accent1"/>
                <w:spacing w:val="-2"/>
                <w:sz w:val="20"/>
                <w:szCs w:val="20"/>
                <w:lang w:eastAsia="fr-FR"/>
              </w:rPr>
              <w:t xml:space="preserve"> </w:t>
            </w:r>
            <w:r>
              <w:rPr>
                <w:rFonts w:ascii="Calibri" w:hAnsi="Calibri"/>
                <w:b w:val="0"/>
                <w:color w:val="000000" w:themeColor="text1"/>
                <w:spacing w:val="-2"/>
                <w:sz w:val="20"/>
                <w:szCs w:val="20"/>
                <w:lang w:eastAsia="fr-FR"/>
              </w:rPr>
              <w:t>détecter la fraude sur des exemples de faux documents</w:t>
            </w:r>
          </w:p>
          <w:p w14:paraId="3374C894" w14:textId="77777777" w:rsidR="002B0A9C" w:rsidRPr="009B005B" w:rsidRDefault="002B0A9C" w:rsidP="002C40CC">
            <w:pPr>
              <w:rPr>
                <w:lang w:eastAsia="en-US"/>
              </w:rPr>
            </w:pPr>
          </w:p>
        </w:tc>
      </w:tr>
    </w:tbl>
    <w:p w14:paraId="7E24374A" w14:textId="77777777" w:rsidR="002B0A9C" w:rsidRDefault="002B0A9C" w:rsidP="002B0A9C">
      <w:pPr>
        <w:tabs>
          <w:tab w:val="left" w:pos="5694"/>
        </w:tabs>
        <w:ind w:right="40"/>
        <w:rPr>
          <w:rFonts w:eastAsiaTheme="majorEastAsia" w:cstheme="minorHAnsi"/>
          <w:color w:val="16AD93"/>
          <w:sz w:val="12"/>
          <w:szCs w:val="12"/>
        </w:rPr>
      </w:pPr>
    </w:p>
    <w:p w14:paraId="53CE7732" w14:textId="77777777" w:rsidR="002B0A9C" w:rsidRDefault="002B0A9C" w:rsidP="002B0A9C">
      <w:pPr>
        <w:tabs>
          <w:tab w:val="left" w:pos="5694"/>
        </w:tabs>
        <w:ind w:right="40"/>
        <w:rPr>
          <w:rFonts w:eastAsiaTheme="majorEastAsia" w:cstheme="minorHAnsi"/>
          <w:color w:val="16AD93"/>
          <w:sz w:val="12"/>
          <w:szCs w:val="12"/>
        </w:rPr>
      </w:pPr>
    </w:p>
    <w:tbl>
      <w:tblPr>
        <w:tblStyle w:val="Grilledutableau"/>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8693"/>
      </w:tblGrid>
      <w:tr w:rsidR="002B0A9C" w14:paraId="20BEBFBE" w14:textId="77777777" w:rsidTr="002C40CC">
        <w:trPr>
          <w:trHeight w:hRule="exact" w:val="340"/>
        </w:trPr>
        <w:tc>
          <w:tcPr>
            <w:tcW w:w="518" w:type="dxa"/>
          </w:tcPr>
          <w:p w14:paraId="4E6A1921" w14:textId="77777777" w:rsidR="002B0A9C" w:rsidRDefault="002B0A9C" w:rsidP="002C40CC">
            <w:pPr>
              <w:contextualSpacing/>
              <w:jc w:val="center"/>
              <w:rPr>
                <w:rFonts w:cstheme="minorHAnsi"/>
                <w:color w:val="BF8F00" w:themeColor="accent4" w:themeShade="BF"/>
                <w:sz w:val="12"/>
                <w:szCs w:val="12"/>
              </w:rPr>
            </w:pPr>
            <w:r>
              <w:rPr>
                <w:rFonts w:asciiTheme="minorHAnsi" w:hAnsiTheme="minorHAnsi" w:cstheme="minorHAnsi"/>
                <w:b/>
                <w:i/>
                <w:noProof/>
                <w:color w:val="auto"/>
                <w:spacing w:val="0"/>
                <w:sz w:val="26"/>
                <w:szCs w:val="26"/>
                <w:lang w:eastAsia="en-US"/>
              </w:rPr>
              <w:drawing>
                <wp:inline distT="0" distB="0" distL="0" distR="0" wp14:anchorId="2C720BCA" wp14:editId="2E3AFDDB">
                  <wp:extent cx="211666" cy="208459"/>
                  <wp:effectExtent l="0" t="0" r="4445" b="0"/>
                  <wp:docPr id="7"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666" cy="208459"/>
                          </a:xfrm>
                          <a:prstGeom prst="rect">
                            <a:avLst/>
                          </a:prstGeom>
                        </pic:spPr>
                      </pic:pic>
                    </a:graphicData>
                  </a:graphic>
                </wp:inline>
              </w:drawing>
            </w:r>
          </w:p>
        </w:tc>
        <w:tc>
          <w:tcPr>
            <w:tcW w:w="8693" w:type="dxa"/>
          </w:tcPr>
          <w:p w14:paraId="5752DB95" w14:textId="77777777" w:rsidR="002B0A9C" w:rsidRDefault="002B0A9C" w:rsidP="002C40CC">
            <w:pPr>
              <w:contextualSpacing/>
              <w:rPr>
                <w:rFonts w:cstheme="minorHAnsi"/>
                <w:color w:val="BF8F00" w:themeColor="accent4" w:themeShade="BF"/>
                <w:sz w:val="12"/>
                <w:szCs w:val="12"/>
              </w:rPr>
            </w:pPr>
            <w:r w:rsidRPr="00CF01F4">
              <w:rPr>
                <w:rFonts w:asciiTheme="minorHAnsi" w:hAnsiTheme="minorHAnsi" w:cstheme="minorHAnsi"/>
                <w:b/>
                <w:i/>
                <w:color w:val="auto"/>
                <w:spacing w:val="0"/>
                <w:sz w:val="26"/>
                <w:szCs w:val="26"/>
                <w:lang w:eastAsia="en-US"/>
              </w:rPr>
              <w:t>Prérequis</w:t>
            </w:r>
          </w:p>
        </w:tc>
      </w:tr>
      <w:tr w:rsidR="002B0A9C" w14:paraId="57F843F2" w14:textId="77777777" w:rsidTr="002C40CC">
        <w:trPr>
          <w:trHeight w:val="340"/>
        </w:trPr>
        <w:tc>
          <w:tcPr>
            <w:tcW w:w="518" w:type="dxa"/>
          </w:tcPr>
          <w:p w14:paraId="50CEA2FB" w14:textId="77777777" w:rsidR="002B0A9C" w:rsidRDefault="002B0A9C" w:rsidP="002C40CC">
            <w:pPr>
              <w:contextualSpacing/>
              <w:rPr>
                <w:rFonts w:cstheme="minorHAnsi"/>
                <w:color w:val="BF8F00" w:themeColor="accent4" w:themeShade="BF"/>
                <w:sz w:val="12"/>
                <w:szCs w:val="12"/>
              </w:rPr>
            </w:pPr>
          </w:p>
        </w:tc>
        <w:tc>
          <w:tcPr>
            <w:tcW w:w="8693" w:type="dxa"/>
          </w:tcPr>
          <w:p w14:paraId="224F518D" w14:textId="5C8DB13E" w:rsidR="002B0A9C" w:rsidRDefault="002B0A9C" w:rsidP="002C40CC">
            <w:pPr>
              <w:ind w:left="-106"/>
              <w:contextualSpacing/>
              <w:rPr>
                <w:rFonts w:cstheme="minorHAnsi"/>
                <w:color w:val="BF8F00" w:themeColor="accent4" w:themeShade="BF"/>
                <w:sz w:val="12"/>
                <w:szCs w:val="12"/>
              </w:rPr>
            </w:pPr>
            <w:r>
              <w:rPr>
                <w:rFonts w:cstheme="minorHAnsi"/>
                <w:color w:val="000000" w:themeColor="text1"/>
              </w:rPr>
              <w:t xml:space="preserve">  Avoir suivi la formation initiale </w:t>
            </w:r>
            <w:r w:rsidRPr="002B0A9C">
              <w:rPr>
                <w:rFonts w:cstheme="minorHAnsi"/>
                <w:color w:val="4472C4" w:themeColor="accent1"/>
              </w:rPr>
              <w:t xml:space="preserve">: </w:t>
            </w:r>
            <w:r w:rsidRPr="002B0A9C">
              <w:rPr>
                <w:rStyle w:val="lev"/>
                <w:rFonts w:asciiTheme="minorHAnsi" w:hAnsiTheme="minorHAnsi" w:cstheme="minorHAnsi"/>
                <w:color w:val="4472C4" w:themeColor="accent1"/>
              </w:rPr>
              <w:t>Détection de le fraude documentaire - Titres d’identité</w:t>
            </w:r>
            <w:r w:rsidRPr="002B0A9C">
              <w:rPr>
                <w:rStyle w:val="lev"/>
                <w:rFonts w:ascii="Arial" w:hAnsi="Arial" w:cs="Arial"/>
                <w:color w:val="4472C4" w:themeColor="accent1"/>
              </w:rPr>
              <w:t> </w:t>
            </w:r>
          </w:p>
        </w:tc>
      </w:tr>
    </w:tbl>
    <w:p w14:paraId="6A537DD1" w14:textId="77777777" w:rsidR="002B0A9C" w:rsidRDefault="002B0A9C" w:rsidP="002B0A9C">
      <w:pPr>
        <w:keepNext/>
        <w:keepLines/>
        <w:contextualSpacing/>
        <w:rPr>
          <w:rFonts w:cstheme="minorHAnsi"/>
          <w:color w:val="BF8F00" w:themeColor="accent4" w:themeShade="BF"/>
          <w:sz w:val="12"/>
          <w:szCs w:val="12"/>
        </w:rPr>
      </w:pPr>
    </w:p>
    <w:p w14:paraId="7ABF3BCC" w14:textId="77777777" w:rsidR="002B0A9C" w:rsidRDefault="002B0A9C" w:rsidP="002B0A9C">
      <w:pPr>
        <w:keepNext/>
        <w:keepLines/>
        <w:contextualSpacing/>
        <w:rPr>
          <w:rFonts w:cstheme="minorHAnsi"/>
          <w:color w:val="BF8F00" w:themeColor="accent4" w:themeShade="BF"/>
          <w:sz w:val="12"/>
          <w:szCs w:val="12"/>
        </w:rPr>
      </w:pPr>
    </w:p>
    <w:tbl>
      <w:tblPr>
        <w:tblStyle w:val="Grilledutableau"/>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8694"/>
      </w:tblGrid>
      <w:tr w:rsidR="002B0A9C" w:rsidRPr="00203E77" w14:paraId="732A33E7" w14:textId="77777777" w:rsidTr="002C40CC">
        <w:trPr>
          <w:trHeight w:val="340"/>
        </w:trPr>
        <w:tc>
          <w:tcPr>
            <w:tcW w:w="517" w:type="dxa"/>
            <w:vAlign w:val="center"/>
          </w:tcPr>
          <w:p w14:paraId="200EB224" w14:textId="77777777" w:rsidR="002B0A9C" w:rsidRDefault="002B0A9C" w:rsidP="002C40CC">
            <w:pPr>
              <w:pStyle w:val="Titre2"/>
              <w:keepNext/>
              <w:spacing w:before="0"/>
              <w:jc w:val="center"/>
              <w:rPr>
                <w:rFonts w:ascii="Arial" w:hAnsi="Arial" w:cs="Arial"/>
                <w:b w:val="0"/>
                <w:iCs/>
                <w:sz w:val="14"/>
                <w:szCs w:val="12"/>
              </w:rPr>
            </w:pPr>
            <w:r>
              <w:rPr>
                <w:noProof/>
              </w:rPr>
              <w:drawing>
                <wp:inline distT="0" distB="0" distL="0" distR="0" wp14:anchorId="28297A40" wp14:editId="5A43ABDC">
                  <wp:extent cx="191514" cy="186267"/>
                  <wp:effectExtent l="0" t="0" r="0" b="444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819" cy="205043"/>
                          </a:xfrm>
                          <a:prstGeom prst="rect">
                            <a:avLst/>
                          </a:prstGeom>
                        </pic:spPr>
                      </pic:pic>
                    </a:graphicData>
                  </a:graphic>
                </wp:inline>
              </w:drawing>
            </w:r>
          </w:p>
        </w:tc>
        <w:tc>
          <w:tcPr>
            <w:tcW w:w="8694" w:type="dxa"/>
          </w:tcPr>
          <w:p w14:paraId="6ED4C22D" w14:textId="77777777" w:rsidR="002B0A9C" w:rsidRPr="00203E77" w:rsidRDefault="002B0A9C" w:rsidP="002C40CC">
            <w:pPr>
              <w:pStyle w:val="Titre2"/>
              <w:keepNext/>
              <w:spacing w:before="0"/>
              <w:rPr>
                <w:color w:val="000000" w:themeColor="text1"/>
              </w:rPr>
            </w:pPr>
            <w:r w:rsidRPr="0040454B">
              <w:t>Modalités pédagogiques</w:t>
            </w:r>
            <w:r w:rsidRPr="00780EA0">
              <w:rPr>
                <w:rFonts w:ascii="Calibri" w:hAnsi="Calibri"/>
                <w:b w:val="0"/>
                <w:i w:val="0"/>
                <w:color w:val="000000" w:themeColor="text1"/>
                <w:spacing w:val="-2"/>
                <w:sz w:val="20"/>
                <w:szCs w:val="20"/>
                <w:lang w:eastAsia="fr-FR"/>
              </w:rPr>
              <w:t xml:space="preserve"> </w:t>
            </w:r>
          </w:p>
        </w:tc>
      </w:tr>
      <w:tr w:rsidR="002B0A9C" w:rsidRPr="00203E77" w14:paraId="6C335B8B" w14:textId="77777777" w:rsidTr="002C40CC">
        <w:trPr>
          <w:trHeight w:val="340"/>
        </w:trPr>
        <w:tc>
          <w:tcPr>
            <w:tcW w:w="517" w:type="dxa"/>
          </w:tcPr>
          <w:p w14:paraId="351612FD" w14:textId="77777777" w:rsidR="002B0A9C" w:rsidRDefault="002B0A9C" w:rsidP="002C40CC">
            <w:pPr>
              <w:pStyle w:val="Titre2"/>
              <w:keepNext/>
              <w:spacing w:before="0"/>
              <w:ind w:left="-107"/>
              <w:jc w:val="center"/>
            </w:pPr>
          </w:p>
        </w:tc>
        <w:tc>
          <w:tcPr>
            <w:tcW w:w="8694" w:type="dxa"/>
          </w:tcPr>
          <w:p w14:paraId="2AE3474F" w14:textId="77777777" w:rsidR="002B0A9C" w:rsidRPr="00275864" w:rsidRDefault="002B0A9C" w:rsidP="002C40CC">
            <w:pPr>
              <w:pStyle w:val="Titre2"/>
              <w:keepNext/>
              <w:spacing w:before="0"/>
              <w:rPr>
                <w:rFonts w:ascii="Calibri" w:hAnsi="Calibri"/>
                <w:b w:val="0"/>
                <w:i w:val="0"/>
                <w:color w:val="000000" w:themeColor="text1"/>
                <w:spacing w:val="-2"/>
                <w:sz w:val="20"/>
                <w:szCs w:val="20"/>
                <w:lang w:eastAsia="fr-FR"/>
              </w:rPr>
            </w:pPr>
            <w:r w:rsidRPr="00737062">
              <w:rPr>
                <w:rFonts w:ascii="Calibri" w:hAnsi="Calibri"/>
                <w:b w:val="0"/>
                <w:i w:val="0"/>
                <w:color w:val="000000" w:themeColor="text1"/>
                <w:spacing w:val="-2"/>
                <w:sz w:val="20"/>
                <w:szCs w:val="20"/>
                <w:lang w:eastAsia="fr-FR"/>
              </w:rPr>
              <w:t xml:space="preserve">Apports sur les </w:t>
            </w:r>
            <w:r>
              <w:rPr>
                <w:rFonts w:ascii="Calibri" w:hAnsi="Calibri"/>
                <w:b w:val="0"/>
                <w:i w:val="0"/>
                <w:color w:val="000000" w:themeColor="text1"/>
                <w:spacing w:val="-2"/>
                <w:sz w:val="20"/>
                <w:szCs w:val="20"/>
                <w:lang w:eastAsia="fr-FR"/>
              </w:rPr>
              <w:t>risques de fraude et de leurs méthodes de détection</w:t>
            </w:r>
            <w:r w:rsidRPr="00737062">
              <w:rPr>
                <w:rFonts w:ascii="Calibri" w:hAnsi="Calibri"/>
                <w:b w:val="0"/>
                <w:i w:val="0"/>
                <w:color w:val="000000" w:themeColor="text1"/>
                <w:spacing w:val="-2"/>
                <w:sz w:val="20"/>
                <w:szCs w:val="20"/>
                <w:lang w:eastAsia="fr-FR"/>
              </w:rPr>
              <w:t>. Illustration de la formation au moyen de bonnes pratiques et d'exemples concrets (</w:t>
            </w:r>
            <w:r>
              <w:rPr>
                <w:rFonts w:ascii="Calibri" w:hAnsi="Calibri"/>
                <w:b w:val="0"/>
                <w:i w:val="0"/>
                <w:color w:val="000000" w:themeColor="text1"/>
                <w:spacing w:val="-2"/>
                <w:sz w:val="20"/>
                <w:szCs w:val="20"/>
                <w:lang w:eastAsia="fr-FR"/>
              </w:rPr>
              <w:t>animations vidéo, images et cas pratiques</w:t>
            </w:r>
            <w:r w:rsidRPr="00737062">
              <w:rPr>
                <w:rFonts w:ascii="Calibri" w:hAnsi="Calibri"/>
                <w:b w:val="0"/>
                <w:i w:val="0"/>
                <w:color w:val="000000" w:themeColor="text1"/>
                <w:spacing w:val="-2"/>
                <w:sz w:val="20"/>
                <w:szCs w:val="20"/>
                <w:lang w:eastAsia="fr-FR"/>
              </w:rPr>
              <w:t>) Echanges à partir des questions des participants. Un support pédagogique sera remis à chaque participant.</w:t>
            </w:r>
          </w:p>
        </w:tc>
      </w:tr>
    </w:tbl>
    <w:p w14:paraId="094BC608" w14:textId="77777777" w:rsidR="002B0A9C" w:rsidRDefault="002B0A9C" w:rsidP="002B0A9C">
      <w:pPr>
        <w:tabs>
          <w:tab w:val="left" w:pos="5694"/>
        </w:tabs>
        <w:ind w:right="40"/>
        <w:rPr>
          <w:rFonts w:asciiTheme="minorHAnsi" w:hAnsiTheme="minorHAnsi" w:cstheme="minorHAnsi"/>
          <w:b/>
          <w:i/>
          <w:color w:val="auto"/>
          <w:spacing w:val="0"/>
          <w:sz w:val="16"/>
          <w:szCs w:val="16"/>
          <w:lang w:eastAsia="en-US"/>
        </w:rPr>
      </w:pPr>
    </w:p>
    <w:p w14:paraId="3AF8CEFD" w14:textId="77777777" w:rsidR="002B0A9C" w:rsidRDefault="002B0A9C" w:rsidP="002B0A9C">
      <w:pPr>
        <w:tabs>
          <w:tab w:val="left" w:pos="5694"/>
        </w:tabs>
        <w:ind w:right="40"/>
        <w:rPr>
          <w:color w:val="0DA6E1"/>
          <w:sz w:val="12"/>
          <w:szCs w:val="12"/>
        </w:rPr>
      </w:pPr>
    </w:p>
    <w:tbl>
      <w:tblPr>
        <w:tblStyle w:val="Grilledutableau"/>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44"/>
      </w:tblGrid>
      <w:tr w:rsidR="002B0A9C" w:rsidRPr="00203E77" w14:paraId="1A4562FE" w14:textId="77777777" w:rsidTr="002C40CC">
        <w:trPr>
          <w:trHeight w:val="340"/>
        </w:trPr>
        <w:tc>
          <w:tcPr>
            <w:tcW w:w="567" w:type="dxa"/>
            <w:vAlign w:val="center"/>
          </w:tcPr>
          <w:p w14:paraId="76298E95" w14:textId="77777777" w:rsidR="002B0A9C" w:rsidRDefault="002B0A9C" w:rsidP="002C40CC">
            <w:pPr>
              <w:pStyle w:val="Titre2"/>
              <w:keepNext/>
              <w:spacing w:before="0"/>
              <w:jc w:val="center"/>
              <w:rPr>
                <w:rFonts w:ascii="Arial" w:hAnsi="Arial" w:cs="Arial"/>
                <w:b w:val="0"/>
                <w:iCs/>
                <w:sz w:val="14"/>
                <w:szCs w:val="12"/>
              </w:rPr>
            </w:pPr>
            <w:r>
              <w:rPr>
                <w:noProof/>
              </w:rPr>
              <w:drawing>
                <wp:inline distT="0" distB="0" distL="0" distR="0" wp14:anchorId="7125031E" wp14:editId="33F57AD4">
                  <wp:extent cx="160866" cy="192285"/>
                  <wp:effectExtent l="0" t="0" r="4445" b="0"/>
                  <wp:docPr id="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923" cy="205501"/>
                          </a:xfrm>
                          <a:prstGeom prst="rect">
                            <a:avLst/>
                          </a:prstGeom>
                        </pic:spPr>
                      </pic:pic>
                    </a:graphicData>
                  </a:graphic>
                </wp:inline>
              </w:drawing>
            </w:r>
          </w:p>
        </w:tc>
        <w:tc>
          <w:tcPr>
            <w:tcW w:w="8644" w:type="dxa"/>
          </w:tcPr>
          <w:p w14:paraId="334FDFB1" w14:textId="77777777" w:rsidR="002B0A9C" w:rsidRPr="00737062" w:rsidRDefault="002B0A9C" w:rsidP="002C40CC">
            <w:pPr>
              <w:pStyle w:val="Titre2"/>
              <w:spacing w:before="0"/>
            </w:pPr>
            <w:r w:rsidRPr="00BF2E6C">
              <w:t>Modalités d’évaluation et de suivi</w:t>
            </w:r>
          </w:p>
        </w:tc>
      </w:tr>
      <w:tr w:rsidR="002B0A9C" w:rsidRPr="00203E77" w14:paraId="6F0FAAF8" w14:textId="77777777" w:rsidTr="002C40CC">
        <w:trPr>
          <w:trHeight w:val="340"/>
        </w:trPr>
        <w:tc>
          <w:tcPr>
            <w:tcW w:w="567" w:type="dxa"/>
          </w:tcPr>
          <w:p w14:paraId="72F36E01" w14:textId="77777777" w:rsidR="002B0A9C" w:rsidRDefault="002B0A9C" w:rsidP="002C40CC">
            <w:pPr>
              <w:pStyle w:val="Titre2"/>
              <w:keepNext/>
              <w:spacing w:before="0"/>
              <w:ind w:left="-107"/>
              <w:jc w:val="center"/>
            </w:pPr>
          </w:p>
        </w:tc>
        <w:tc>
          <w:tcPr>
            <w:tcW w:w="8644" w:type="dxa"/>
          </w:tcPr>
          <w:p w14:paraId="7FD0245B" w14:textId="77777777" w:rsidR="002B0A9C" w:rsidRPr="0040454B" w:rsidRDefault="002B0A9C" w:rsidP="002C40CC">
            <w:pPr>
              <w:pStyle w:val="Titre2"/>
              <w:keepNext/>
              <w:spacing w:before="0"/>
            </w:pPr>
            <w:r w:rsidRPr="00737062">
              <w:rPr>
                <w:rFonts w:ascii="Calibri" w:hAnsi="Calibri"/>
                <w:b w:val="0"/>
                <w:i w:val="0"/>
                <w:color w:val="000000" w:themeColor="text1"/>
                <w:spacing w:val="-2"/>
                <w:sz w:val="20"/>
                <w:szCs w:val="20"/>
                <w:lang w:eastAsia="fr-FR"/>
              </w:rPr>
              <w:t>Un QCM ou des exercices seront remis à chacun des participants afin de mesurer leur apprentissage et les connaissances acquises lors de la formation. Des temps d'échanges et de questionnement permettront de vérifier la bonne compréhension des stagiaires.</w:t>
            </w:r>
          </w:p>
        </w:tc>
      </w:tr>
    </w:tbl>
    <w:p w14:paraId="471EEC4C" w14:textId="77777777" w:rsidR="002B0A9C" w:rsidRDefault="002B0A9C" w:rsidP="002B0A9C">
      <w:pPr>
        <w:keepNext/>
        <w:keepLines/>
        <w:contextualSpacing/>
        <w:rPr>
          <w:color w:val="ED7D31" w:themeColor="accent2"/>
          <w:sz w:val="12"/>
          <w:szCs w:val="12"/>
        </w:rPr>
      </w:pPr>
    </w:p>
    <w:p w14:paraId="4EC59F8C" w14:textId="77777777" w:rsidR="00421D20" w:rsidRDefault="00421D20" w:rsidP="00AA1A76">
      <w:pPr>
        <w:keepNext/>
        <w:keepLines/>
        <w:contextualSpacing/>
        <w:rPr>
          <w:color w:val="ED7D31" w:themeColor="accent2"/>
          <w:sz w:val="12"/>
          <w:szCs w:val="12"/>
        </w:rPr>
      </w:pPr>
    </w:p>
    <w:sectPr w:rsidR="00421D20" w:rsidSect="00E87A40">
      <w:headerReference w:type="default" r:id="rId16"/>
      <w:footerReference w:type="default" r:id="rId17"/>
      <w:pgSz w:w="11906" w:h="16838"/>
      <w:pgMar w:top="1701" w:right="1417" w:bottom="1418" w:left="1417" w:header="708"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37BE" w14:textId="77777777" w:rsidR="00AE5FD3" w:rsidRDefault="00AE5FD3" w:rsidP="002624CD">
      <w:r>
        <w:separator/>
      </w:r>
    </w:p>
  </w:endnote>
  <w:endnote w:type="continuationSeparator" w:id="0">
    <w:p w14:paraId="23FD8137" w14:textId="77777777" w:rsidR="00AE5FD3" w:rsidRDefault="00AE5FD3" w:rsidP="0026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 w:name="Barlow">
    <w:altName w:val="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0" w:type="dxa"/>
      <w:tblCellMar>
        <w:left w:w="70" w:type="dxa"/>
        <w:right w:w="70" w:type="dxa"/>
      </w:tblCellMar>
      <w:tblLook w:val="04A0" w:firstRow="1" w:lastRow="0" w:firstColumn="1" w:lastColumn="0" w:noHBand="0" w:noVBand="1"/>
    </w:tblPr>
    <w:tblGrid>
      <w:gridCol w:w="9440"/>
    </w:tblGrid>
    <w:tr w:rsidR="00B826CF" w:rsidRPr="00B826CF" w14:paraId="5C2DDD9C" w14:textId="77777777" w:rsidTr="00B826CF">
      <w:trPr>
        <w:trHeight w:val="288"/>
      </w:trPr>
      <w:tc>
        <w:tcPr>
          <w:tcW w:w="9440" w:type="dxa"/>
          <w:tcBorders>
            <w:top w:val="nil"/>
            <w:left w:val="nil"/>
            <w:bottom w:val="nil"/>
            <w:right w:val="nil"/>
          </w:tcBorders>
          <w:shd w:val="clear" w:color="auto" w:fill="auto"/>
          <w:noWrap/>
          <w:vAlign w:val="bottom"/>
          <w:hideMark/>
        </w:tcPr>
        <w:p w14:paraId="3F05CA47" w14:textId="77777777" w:rsidR="00B826CF" w:rsidRPr="00B826CF" w:rsidRDefault="00B826CF" w:rsidP="00B826CF">
          <w:pPr>
            <w:jc w:val="center"/>
            <w:rPr>
              <w:rFonts w:eastAsia="Times New Roman" w:cs="Calibri"/>
              <w:color w:val="000000"/>
              <w:spacing w:val="0"/>
              <w:szCs w:val="20"/>
            </w:rPr>
          </w:pPr>
          <w:r w:rsidRPr="00B826CF">
            <w:rPr>
              <w:rFonts w:eastAsia="Times New Roman" w:cs="Calibri"/>
              <w:color w:val="000000"/>
              <w:spacing w:val="0"/>
              <w:szCs w:val="20"/>
            </w:rPr>
            <w:t>SCEF SAS immatriculée au RCS d’Evry sous le n° 919 552 398 - Code APE 7022Z</w:t>
          </w:r>
        </w:p>
      </w:tc>
    </w:tr>
    <w:tr w:rsidR="00B826CF" w:rsidRPr="00B826CF" w14:paraId="76649205" w14:textId="77777777" w:rsidTr="00B826CF">
      <w:trPr>
        <w:trHeight w:val="288"/>
      </w:trPr>
      <w:tc>
        <w:tcPr>
          <w:tcW w:w="9440" w:type="dxa"/>
          <w:tcBorders>
            <w:top w:val="nil"/>
            <w:left w:val="nil"/>
            <w:bottom w:val="nil"/>
            <w:right w:val="nil"/>
          </w:tcBorders>
          <w:shd w:val="clear" w:color="auto" w:fill="auto"/>
          <w:noWrap/>
          <w:vAlign w:val="bottom"/>
          <w:hideMark/>
        </w:tcPr>
        <w:p w14:paraId="669B7F03" w14:textId="77777777" w:rsidR="00B826CF" w:rsidRPr="00B826CF" w:rsidRDefault="00B826CF" w:rsidP="00B826CF">
          <w:pPr>
            <w:jc w:val="center"/>
            <w:rPr>
              <w:rFonts w:eastAsia="Times New Roman" w:cs="Calibri"/>
              <w:color w:val="000000"/>
              <w:spacing w:val="0"/>
              <w:sz w:val="22"/>
            </w:rPr>
          </w:pPr>
          <w:r w:rsidRPr="00B826CF">
            <w:rPr>
              <w:rFonts w:eastAsia="Times New Roman" w:cs="Calibri"/>
              <w:color w:val="000000"/>
              <w:spacing w:val="0"/>
              <w:sz w:val="22"/>
            </w:rPr>
            <w:t>9, rue du Buisson-Rondeau, 91650 Breuillet</w:t>
          </w:r>
        </w:p>
      </w:tc>
    </w:tr>
    <w:tr w:rsidR="00B826CF" w:rsidRPr="00B826CF" w14:paraId="190B5912" w14:textId="77777777" w:rsidTr="00B826CF">
      <w:trPr>
        <w:trHeight w:val="288"/>
      </w:trPr>
      <w:tc>
        <w:tcPr>
          <w:tcW w:w="9440" w:type="dxa"/>
          <w:tcBorders>
            <w:top w:val="nil"/>
            <w:left w:val="nil"/>
            <w:bottom w:val="nil"/>
            <w:right w:val="nil"/>
          </w:tcBorders>
          <w:shd w:val="clear" w:color="auto" w:fill="auto"/>
          <w:noWrap/>
          <w:vAlign w:val="bottom"/>
          <w:hideMark/>
        </w:tcPr>
        <w:p w14:paraId="0B42B44B" w14:textId="77777777" w:rsidR="00B826CF" w:rsidRPr="00B826CF" w:rsidRDefault="00B826CF" w:rsidP="00B826CF">
          <w:pPr>
            <w:jc w:val="center"/>
            <w:rPr>
              <w:rFonts w:eastAsia="Times New Roman" w:cs="Calibri"/>
              <w:color w:val="000000"/>
              <w:spacing w:val="0"/>
              <w:sz w:val="22"/>
            </w:rPr>
          </w:pPr>
          <w:r w:rsidRPr="00B826CF">
            <w:rPr>
              <w:rFonts w:eastAsia="Times New Roman" w:cs="Calibri"/>
              <w:color w:val="000000"/>
              <w:spacing w:val="0"/>
              <w:sz w:val="22"/>
            </w:rPr>
            <w:t>Organisme de formation référencé sous le numéro 11910983291</w:t>
          </w:r>
        </w:p>
      </w:tc>
    </w:tr>
  </w:tbl>
  <w:p w14:paraId="541BBDEC" w14:textId="77777777" w:rsidR="005B14F2" w:rsidRPr="005B14F2" w:rsidRDefault="005B14F2" w:rsidP="005B14F2">
    <w:pPr>
      <w:tabs>
        <w:tab w:val="center" w:pos="4536"/>
        <w:tab w:val="right" w:pos="9072"/>
      </w:tabs>
      <w:jc w:val="center"/>
      <w:rPr>
        <w:color w:val="595959" w:themeColor="text1" w:themeTint="A6"/>
        <w:sz w:val="6"/>
        <w:szCs w:val="6"/>
      </w:rPr>
    </w:pPr>
  </w:p>
  <w:p w14:paraId="3E816F7A" w14:textId="2411DD63" w:rsidR="002624CD" w:rsidRPr="005B14F2" w:rsidRDefault="005B14F2" w:rsidP="005B14F2">
    <w:pPr>
      <w:tabs>
        <w:tab w:val="center" w:pos="4536"/>
        <w:tab w:val="right" w:pos="9072"/>
      </w:tabs>
      <w:jc w:val="center"/>
      <w:rPr>
        <w:color w:val="595959" w:themeColor="text1" w:themeTint="A6"/>
        <w:sz w:val="16"/>
        <w:lang w:val="en-GB"/>
      </w:rPr>
    </w:pPr>
    <w:r w:rsidRPr="005B14F2">
      <w:rPr>
        <w:color w:val="595959" w:themeColor="text1" w:themeTint="A6"/>
        <w:sz w:val="16"/>
        <w:lang w:val="en-GB"/>
      </w:rPr>
      <w:fldChar w:fldCharType="begin"/>
    </w:r>
    <w:r w:rsidRPr="005B14F2">
      <w:rPr>
        <w:color w:val="595959" w:themeColor="text1" w:themeTint="A6"/>
        <w:sz w:val="16"/>
        <w:lang w:val="en-GB"/>
      </w:rPr>
      <w:instrText xml:space="preserve"> PAGE  </w:instrText>
    </w:r>
    <w:r w:rsidRPr="005B14F2">
      <w:rPr>
        <w:color w:val="595959" w:themeColor="text1" w:themeTint="A6"/>
        <w:sz w:val="16"/>
        <w:lang w:val="en-GB"/>
      </w:rPr>
      <w:fldChar w:fldCharType="separate"/>
    </w:r>
    <w:r w:rsidRPr="005B14F2">
      <w:rPr>
        <w:color w:val="595959" w:themeColor="text1" w:themeTint="A6"/>
        <w:sz w:val="16"/>
        <w:lang w:val="en-GB"/>
      </w:rPr>
      <w:t>1</w:t>
    </w:r>
    <w:r w:rsidRPr="005B14F2">
      <w:rPr>
        <w:color w:val="595959" w:themeColor="text1" w:themeTint="A6"/>
        <w:sz w:val="16"/>
        <w:lang w:val="en-GB"/>
      </w:rPr>
      <w:fldChar w:fldCharType="end"/>
    </w:r>
    <w:r w:rsidRPr="005B14F2">
      <w:rPr>
        <w:color w:val="595959" w:themeColor="text1" w:themeTint="A6"/>
        <w:sz w:val="16"/>
        <w:lang w:val="en-GB"/>
      </w:rPr>
      <w:t>/</w:t>
    </w:r>
    <w:r w:rsidRPr="005B14F2">
      <w:rPr>
        <w:color w:val="595959" w:themeColor="text1" w:themeTint="A6"/>
        <w:sz w:val="16"/>
        <w:lang w:val="en-GB"/>
      </w:rPr>
      <w:fldChar w:fldCharType="begin"/>
    </w:r>
    <w:r w:rsidRPr="005B14F2">
      <w:rPr>
        <w:color w:val="595959" w:themeColor="text1" w:themeTint="A6"/>
        <w:sz w:val="16"/>
        <w:lang w:val="en-GB"/>
      </w:rPr>
      <w:instrText xml:space="preserve"> NUMPAGES   \* MERGEFORMAT </w:instrText>
    </w:r>
    <w:r w:rsidRPr="005B14F2">
      <w:rPr>
        <w:color w:val="595959" w:themeColor="text1" w:themeTint="A6"/>
        <w:sz w:val="16"/>
        <w:lang w:val="en-GB"/>
      </w:rPr>
      <w:fldChar w:fldCharType="separate"/>
    </w:r>
    <w:r w:rsidRPr="005B14F2">
      <w:rPr>
        <w:color w:val="595959" w:themeColor="text1" w:themeTint="A6"/>
        <w:sz w:val="16"/>
        <w:lang w:val="en-GB"/>
      </w:rPr>
      <w:t>1</w:t>
    </w:r>
    <w:r w:rsidRPr="005B14F2">
      <w:rPr>
        <w:color w:val="595959" w:themeColor="text1" w:themeTint="A6"/>
        <w:sz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8686" w14:textId="77777777" w:rsidR="00AE5FD3" w:rsidRDefault="00AE5FD3" w:rsidP="002624CD">
      <w:r>
        <w:separator/>
      </w:r>
    </w:p>
  </w:footnote>
  <w:footnote w:type="continuationSeparator" w:id="0">
    <w:p w14:paraId="4BFEB19C" w14:textId="77777777" w:rsidR="00AE5FD3" w:rsidRDefault="00AE5FD3" w:rsidP="0026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C123" w14:textId="4DED8FE5" w:rsidR="00A073CE" w:rsidRDefault="00B826CF">
    <w:r>
      <w:rPr>
        <w:noProof/>
      </w:rPr>
      <w:drawing>
        <wp:anchor distT="0" distB="0" distL="114300" distR="114300" simplePos="0" relativeHeight="251658240" behindDoc="0" locked="0" layoutInCell="1" allowOverlap="1" wp14:anchorId="24F2EA5A" wp14:editId="45001DF8">
          <wp:simplePos x="0" y="0"/>
          <wp:positionH relativeFrom="column">
            <wp:posOffset>-42545</wp:posOffset>
          </wp:positionH>
          <wp:positionV relativeFrom="paragraph">
            <wp:posOffset>-150495</wp:posOffset>
          </wp:positionV>
          <wp:extent cx="1114425" cy="598170"/>
          <wp:effectExtent l="0" t="0" r="0" b="0"/>
          <wp:wrapNone/>
          <wp:docPr id="1416806266"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75626" name="Image 2"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14425" cy="59817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1"/>
      <w:tblW w:w="92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4029"/>
    </w:tblGrid>
    <w:tr w:rsidR="00703C1E" w:rsidRPr="005B14F2" w14:paraId="4128B0A4" w14:textId="77777777" w:rsidTr="00703C1E">
      <w:tc>
        <w:tcPr>
          <w:tcW w:w="5221" w:type="dxa"/>
        </w:tcPr>
        <w:p w14:paraId="0D83C894" w14:textId="4F676DD6" w:rsidR="005B14F2" w:rsidRPr="005B14F2" w:rsidRDefault="005B14F2" w:rsidP="005B14F2">
          <w:pPr>
            <w:ind w:left="-109"/>
            <w:rPr>
              <w:rFonts w:asciiTheme="majorHAnsi" w:hAnsiTheme="majorHAnsi" w:cstheme="majorHAnsi"/>
              <w:sz w:val="16"/>
            </w:rPr>
          </w:pPr>
        </w:p>
      </w:tc>
      <w:tc>
        <w:tcPr>
          <w:tcW w:w="4029" w:type="dxa"/>
        </w:tcPr>
        <w:p w14:paraId="13B27B16" w14:textId="6A0D7856" w:rsidR="005B14F2" w:rsidRPr="005B14F2" w:rsidRDefault="00B826CF" w:rsidP="00703C1E">
          <w:pPr>
            <w:jc w:val="right"/>
            <w:rPr>
              <w:rFonts w:asciiTheme="majorHAnsi" w:hAnsiTheme="majorHAnsi" w:cstheme="majorHAnsi"/>
              <w:sz w:val="16"/>
            </w:rPr>
          </w:pPr>
          <w:r w:rsidRPr="005B14F2">
            <w:rPr>
              <w:rFonts w:asciiTheme="majorHAnsi" w:hAnsiTheme="majorHAnsi" w:cstheme="majorHAnsi"/>
              <w:sz w:val="16"/>
            </w:rPr>
            <w:t xml:space="preserve">Version </w:t>
          </w:r>
          <w:r w:rsidR="00A059D0">
            <w:rPr>
              <w:rFonts w:asciiTheme="majorHAnsi" w:hAnsiTheme="majorHAnsi" w:cstheme="majorHAnsi"/>
              <w:sz w:val="16"/>
            </w:rPr>
            <w:t>mars 2025</w:t>
          </w:r>
        </w:p>
      </w:tc>
    </w:tr>
  </w:tbl>
  <w:p w14:paraId="4CF645E2" w14:textId="7B72F1C0" w:rsidR="002624CD" w:rsidRPr="005B14F2" w:rsidRDefault="002624CD" w:rsidP="005B14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5B541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00093261" o:spid="_x0000_i1025" type="#_x0000_t75" alt="Fauteuil roulant contour" style="width:14.4pt;height:17.4pt;visibility:visible;mso-wrap-style:square">
            <v:imagedata r:id="rId1" o:title="Fauteuil roulant contour" croptop="-1800f" cropbottom="-180f" cropleft="-13673f" cropright="-9194f"/>
          </v:shape>
        </w:pict>
      </mc:Choice>
      <mc:Fallback>
        <w:drawing>
          <wp:inline distT="0" distB="0" distL="0" distR="0" wp14:anchorId="6C8871F8" wp14:editId="498937E5">
            <wp:extent cx="182880" cy="220980"/>
            <wp:effectExtent l="0" t="0" r="0" b="0"/>
            <wp:docPr id="2100093261" name="Image 2100093261" descr="Fauteuil roula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Fauteuil roulant contour"/>
                    <pic:cNvPicPr>
                      <a:picLocks noChangeAspect="1" noChangeArrowheads="1"/>
                    </pic:cNvPicPr>
                  </pic:nvPicPr>
                  <pic:blipFill>
                    <a:blip r:embed="rId2">
                      <a:extLst>
                        <a:ext uri="{28A0092B-C50C-407E-A947-70E740481C1C}">
                          <a14:useLocalDpi xmlns:a14="http://schemas.microsoft.com/office/drawing/2010/main" val="0"/>
                        </a:ext>
                      </a:extLst>
                    </a:blip>
                    <a:srcRect l="-20863" t="-2747" r="-14029" b="-275"/>
                    <a:stretch>
                      <a:fillRect/>
                    </a:stretch>
                  </pic:blipFill>
                  <pic:spPr bwMode="auto">
                    <a:xfrm>
                      <a:off x="0" y="0"/>
                      <a:ext cx="182880" cy="220980"/>
                    </a:xfrm>
                    <a:prstGeom prst="rect">
                      <a:avLst/>
                    </a:prstGeom>
                    <a:noFill/>
                    <a:ln>
                      <a:noFill/>
                    </a:ln>
                  </pic:spPr>
                </pic:pic>
              </a:graphicData>
            </a:graphic>
          </wp:inline>
        </w:drawing>
      </mc:Fallback>
    </mc:AlternateContent>
  </w:numPicBullet>
  <w:numPicBullet w:numPicBulletId="1">
    <mc:AlternateContent>
      <mc:Choice Requires="v">
        <w:pict>
          <v:shape w14:anchorId="49936F05" id="Image 1337892149" o:spid="_x0000_i1025" type="#_x0000_t75" alt="Fauteuil roulant contour" style="width:1in;height:1in;visibility:visible;mso-wrap-style:square">
            <v:imagedata r:id="rId3" o:title="Fauteuil roulant contour"/>
          </v:shape>
        </w:pict>
      </mc:Choice>
      <mc:Fallback>
        <w:drawing>
          <wp:inline distT="0" distB="0" distL="0" distR="0" wp14:anchorId="30322F53" wp14:editId="104E428B">
            <wp:extent cx="914400" cy="914400"/>
            <wp:effectExtent l="0" t="0" r="0" b="0"/>
            <wp:docPr id="1337892149" name="Image 1337892149" descr="Fauteuil roula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Fauteuil roulant cont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mc:Fallback>
    </mc:AlternateContent>
  </w:numPicBullet>
  <w:abstractNum w:abstractNumId="0" w15:restartNumberingAfterBreak="0">
    <w:nsid w:val="F6B5EB10"/>
    <w:multiLevelType w:val="hybridMultilevel"/>
    <w:tmpl w:val="1E2104FE"/>
    <w:lvl w:ilvl="0" w:tplc="D2E2D9A2">
      <w:start w:val="1"/>
      <w:numFmt w:val="bullet"/>
      <w:lvlText w:val="•"/>
      <w:lvlJc w:val="left"/>
      <w:pPr>
        <w:ind w:left="720" w:hanging="360"/>
      </w:pPr>
    </w:lvl>
    <w:lvl w:ilvl="1" w:tplc="A0569748">
      <w:start w:val="1"/>
      <w:numFmt w:val="bullet"/>
      <w:lvlText w:val="○"/>
      <w:lvlJc w:val="left"/>
      <w:pPr>
        <w:ind w:left="1080" w:hanging="360"/>
      </w:pPr>
    </w:lvl>
    <w:lvl w:ilvl="2" w:tplc="2ECC9A46">
      <w:start w:val="1"/>
      <w:numFmt w:val="bullet"/>
      <w:lvlText w:val="▪"/>
      <w:lvlJc w:val="left"/>
      <w:pPr>
        <w:ind w:left="1440" w:hanging="360"/>
      </w:pPr>
    </w:lvl>
    <w:lvl w:ilvl="3" w:tplc="1B90E0F2">
      <w:start w:val="1"/>
      <w:numFmt w:val="bullet"/>
      <w:lvlText w:val="▪"/>
      <w:lvlJc w:val="left"/>
      <w:pPr>
        <w:ind w:left="1800" w:hanging="360"/>
      </w:pPr>
    </w:lvl>
    <w:lvl w:ilvl="4" w:tplc="29E833F6">
      <w:start w:val="1"/>
      <w:numFmt w:val="bullet"/>
      <w:lvlText w:val="▪"/>
      <w:lvlJc w:val="left"/>
      <w:pPr>
        <w:ind w:left="2160" w:hanging="360"/>
      </w:pPr>
    </w:lvl>
    <w:lvl w:ilvl="5" w:tplc="D86C579C">
      <w:start w:val="1"/>
      <w:numFmt w:val="bullet"/>
      <w:lvlText w:val="▪"/>
      <w:lvlJc w:val="left"/>
      <w:pPr>
        <w:ind w:left="2520" w:hanging="360"/>
      </w:pPr>
    </w:lvl>
    <w:lvl w:ilvl="6" w:tplc="4C3060D6">
      <w:start w:val="1"/>
      <w:numFmt w:val="bullet"/>
      <w:lvlText w:val="▪"/>
      <w:lvlJc w:val="left"/>
      <w:pPr>
        <w:ind w:left="2880" w:hanging="360"/>
      </w:pPr>
    </w:lvl>
    <w:lvl w:ilvl="7" w:tplc="81E6BAAC">
      <w:start w:val="1"/>
      <w:numFmt w:val="bullet"/>
      <w:lvlText w:val="▪"/>
      <w:lvlJc w:val="left"/>
      <w:pPr>
        <w:ind w:left="3240" w:hanging="360"/>
      </w:pPr>
    </w:lvl>
    <w:lvl w:ilvl="8" w:tplc="DA1E5F8E">
      <w:start w:val="1"/>
      <w:numFmt w:val="bullet"/>
      <w:lvlText w:val="▪"/>
      <w:lvlJc w:val="left"/>
      <w:pPr>
        <w:ind w:left="3600" w:hanging="360"/>
      </w:pPr>
    </w:lvl>
  </w:abstractNum>
  <w:abstractNum w:abstractNumId="1" w15:restartNumberingAfterBreak="0">
    <w:nsid w:val="F6B5EB11"/>
    <w:multiLevelType w:val="hybridMultilevel"/>
    <w:tmpl w:val="1E2114FE"/>
    <w:lvl w:ilvl="0" w:tplc="26E20B76">
      <w:start w:val="1"/>
      <w:numFmt w:val="bullet"/>
      <w:lvlText w:val="•"/>
      <w:lvlJc w:val="left"/>
      <w:pPr>
        <w:ind w:left="720" w:hanging="360"/>
      </w:pPr>
    </w:lvl>
    <w:lvl w:ilvl="1" w:tplc="31724982">
      <w:start w:val="1"/>
      <w:numFmt w:val="bullet"/>
      <w:lvlText w:val="○"/>
      <w:lvlJc w:val="left"/>
      <w:pPr>
        <w:ind w:left="1080" w:hanging="360"/>
      </w:pPr>
    </w:lvl>
    <w:lvl w:ilvl="2" w:tplc="91A04436">
      <w:start w:val="1"/>
      <w:numFmt w:val="bullet"/>
      <w:lvlText w:val="▪"/>
      <w:lvlJc w:val="left"/>
      <w:pPr>
        <w:ind w:left="1440" w:hanging="360"/>
      </w:pPr>
    </w:lvl>
    <w:lvl w:ilvl="3" w:tplc="2376EB40">
      <w:start w:val="1"/>
      <w:numFmt w:val="bullet"/>
      <w:lvlText w:val="▪"/>
      <w:lvlJc w:val="left"/>
      <w:pPr>
        <w:ind w:left="1800" w:hanging="360"/>
      </w:pPr>
    </w:lvl>
    <w:lvl w:ilvl="4" w:tplc="83142D22">
      <w:start w:val="1"/>
      <w:numFmt w:val="bullet"/>
      <w:lvlText w:val="▪"/>
      <w:lvlJc w:val="left"/>
      <w:pPr>
        <w:ind w:left="2160" w:hanging="360"/>
      </w:pPr>
    </w:lvl>
    <w:lvl w:ilvl="5" w:tplc="E3DE6AA2">
      <w:start w:val="1"/>
      <w:numFmt w:val="bullet"/>
      <w:lvlText w:val="▪"/>
      <w:lvlJc w:val="left"/>
      <w:pPr>
        <w:ind w:left="2520" w:hanging="360"/>
      </w:pPr>
    </w:lvl>
    <w:lvl w:ilvl="6" w:tplc="43BE5214">
      <w:start w:val="1"/>
      <w:numFmt w:val="bullet"/>
      <w:lvlText w:val="▪"/>
      <w:lvlJc w:val="left"/>
      <w:pPr>
        <w:ind w:left="2880" w:hanging="360"/>
      </w:pPr>
    </w:lvl>
    <w:lvl w:ilvl="7" w:tplc="60725F7E">
      <w:start w:val="1"/>
      <w:numFmt w:val="bullet"/>
      <w:lvlText w:val="▪"/>
      <w:lvlJc w:val="left"/>
      <w:pPr>
        <w:ind w:left="3240" w:hanging="360"/>
      </w:pPr>
    </w:lvl>
    <w:lvl w:ilvl="8" w:tplc="D28CE952">
      <w:start w:val="1"/>
      <w:numFmt w:val="bullet"/>
      <w:lvlText w:val="▪"/>
      <w:lvlJc w:val="left"/>
      <w:pPr>
        <w:ind w:left="3600" w:hanging="360"/>
      </w:pPr>
    </w:lvl>
  </w:abstractNum>
  <w:abstractNum w:abstractNumId="2" w15:restartNumberingAfterBreak="0">
    <w:nsid w:val="F6B5EB12"/>
    <w:multiLevelType w:val="hybridMultilevel"/>
    <w:tmpl w:val="1E2124FE"/>
    <w:lvl w:ilvl="0" w:tplc="BC34AB52">
      <w:start w:val="1"/>
      <w:numFmt w:val="bullet"/>
      <w:lvlText w:val="•"/>
      <w:lvlJc w:val="left"/>
      <w:pPr>
        <w:ind w:left="720" w:hanging="360"/>
      </w:pPr>
    </w:lvl>
    <w:lvl w:ilvl="1" w:tplc="F084798E">
      <w:start w:val="1"/>
      <w:numFmt w:val="bullet"/>
      <w:lvlText w:val="○"/>
      <w:lvlJc w:val="left"/>
      <w:pPr>
        <w:ind w:left="1080" w:hanging="360"/>
      </w:pPr>
    </w:lvl>
    <w:lvl w:ilvl="2" w:tplc="A9907AFE">
      <w:start w:val="1"/>
      <w:numFmt w:val="bullet"/>
      <w:lvlText w:val="▪"/>
      <w:lvlJc w:val="left"/>
      <w:pPr>
        <w:ind w:left="1440" w:hanging="360"/>
      </w:pPr>
    </w:lvl>
    <w:lvl w:ilvl="3" w:tplc="E6BC7288">
      <w:start w:val="1"/>
      <w:numFmt w:val="bullet"/>
      <w:lvlText w:val="▪"/>
      <w:lvlJc w:val="left"/>
      <w:pPr>
        <w:ind w:left="1800" w:hanging="360"/>
      </w:pPr>
    </w:lvl>
    <w:lvl w:ilvl="4" w:tplc="5DC0EBE0">
      <w:start w:val="1"/>
      <w:numFmt w:val="bullet"/>
      <w:lvlText w:val="▪"/>
      <w:lvlJc w:val="left"/>
      <w:pPr>
        <w:ind w:left="2160" w:hanging="360"/>
      </w:pPr>
    </w:lvl>
    <w:lvl w:ilvl="5" w:tplc="B8DC80A2">
      <w:start w:val="1"/>
      <w:numFmt w:val="bullet"/>
      <w:lvlText w:val="▪"/>
      <w:lvlJc w:val="left"/>
      <w:pPr>
        <w:ind w:left="2520" w:hanging="360"/>
      </w:pPr>
    </w:lvl>
    <w:lvl w:ilvl="6" w:tplc="2D56BF5A">
      <w:start w:val="1"/>
      <w:numFmt w:val="bullet"/>
      <w:lvlText w:val="▪"/>
      <w:lvlJc w:val="left"/>
      <w:pPr>
        <w:ind w:left="2880" w:hanging="360"/>
      </w:pPr>
    </w:lvl>
    <w:lvl w:ilvl="7" w:tplc="95A418CA">
      <w:start w:val="1"/>
      <w:numFmt w:val="bullet"/>
      <w:lvlText w:val="▪"/>
      <w:lvlJc w:val="left"/>
      <w:pPr>
        <w:ind w:left="3240" w:hanging="360"/>
      </w:pPr>
    </w:lvl>
    <w:lvl w:ilvl="8" w:tplc="81366752">
      <w:start w:val="1"/>
      <w:numFmt w:val="bullet"/>
      <w:lvlText w:val="▪"/>
      <w:lvlJc w:val="left"/>
      <w:pPr>
        <w:ind w:left="3600" w:hanging="360"/>
      </w:pPr>
    </w:lvl>
  </w:abstractNum>
  <w:abstractNum w:abstractNumId="3" w15:restartNumberingAfterBreak="0">
    <w:nsid w:val="F6B5EB13"/>
    <w:multiLevelType w:val="hybridMultilevel"/>
    <w:tmpl w:val="1E2134FE"/>
    <w:lvl w:ilvl="0" w:tplc="DF926A9C">
      <w:start w:val="1"/>
      <w:numFmt w:val="bullet"/>
      <w:lvlText w:val="•"/>
      <w:lvlJc w:val="left"/>
      <w:pPr>
        <w:ind w:left="720" w:hanging="360"/>
      </w:pPr>
    </w:lvl>
    <w:lvl w:ilvl="1" w:tplc="4622F35A">
      <w:start w:val="1"/>
      <w:numFmt w:val="bullet"/>
      <w:lvlText w:val="○"/>
      <w:lvlJc w:val="left"/>
      <w:pPr>
        <w:ind w:left="1080" w:hanging="360"/>
      </w:pPr>
    </w:lvl>
    <w:lvl w:ilvl="2" w:tplc="599E5FDE">
      <w:start w:val="1"/>
      <w:numFmt w:val="bullet"/>
      <w:lvlText w:val="▪"/>
      <w:lvlJc w:val="left"/>
      <w:pPr>
        <w:ind w:left="1440" w:hanging="360"/>
      </w:pPr>
    </w:lvl>
    <w:lvl w:ilvl="3" w:tplc="5596BF5A">
      <w:start w:val="1"/>
      <w:numFmt w:val="bullet"/>
      <w:lvlText w:val="▪"/>
      <w:lvlJc w:val="left"/>
      <w:pPr>
        <w:ind w:left="1800" w:hanging="360"/>
      </w:pPr>
    </w:lvl>
    <w:lvl w:ilvl="4" w:tplc="69A8B3FE">
      <w:start w:val="1"/>
      <w:numFmt w:val="bullet"/>
      <w:lvlText w:val="▪"/>
      <w:lvlJc w:val="left"/>
      <w:pPr>
        <w:ind w:left="2160" w:hanging="360"/>
      </w:pPr>
    </w:lvl>
    <w:lvl w:ilvl="5" w:tplc="BA1C54BA">
      <w:start w:val="1"/>
      <w:numFmt w:val="bullet"/>
      <w:lvlText w:val="▪"/>
      <w:lvlJc w:val="left"/>
      <w:pPr>
        <w:ind w:left="2520" w:hanging="360"/>
      </w:pPr>
    </w:lvl>
    <w:lvl w:ilvl="6" w:tplc="C3E0186E">
      <w:start w:val="1"/>
      <w:numFmt w:val="bullet"/>
      <w:lvlText w:val="▪"/>
      <w:lvlJc w:val="left"/>
      <w:pPr>
        <w:ind w:left="2880" w:hanging="360"/>
      </w:pPr>
    </w:lvl>
    <w:lvl w:ilvl="7" w:tplc="76EEFAE4">
      <w:start w:val="1"/>
      <w:numFmt w:val="bullet"/>
      <w:lvlText w:val="▪"/>
      <w:lvlJc w:val="left"/>
      <w:pPr>
        <w:ind w:left="3240" w:hanging="360"/>
      </w:pPr>
    </w:lvl>
    <w:lvl w:ilvl="8" w:tplc="9F96C2D0">
      <w:start w:val="1"/>
      <w:numFmt w:val="bullet"/>
      <w:lvlText w:val="▪"/>
      <w:lvlJc w:val="left"/>
      <w:pPr>
        <w:ind w:left="3600" w:hanging="360"/>
      </w:pPr>
    </w:lvl>
  </w:abstractNum>
  <w:abstractNum w:abstractNumId="4" w15:restartNumberingAfterBreak="0">
    <w:nsid w:val="F6B5EB14"/>
    <w:multiLevelType w:val="hybridMultilevel"/>
    <w:tmpl w:val="1E2144FE"/>
    <w:lvl w:ilvl="0" w:tplc="EC2A8896">
      <w:start w:val="1"/>
      <w:numFmt w:val="bullet"/>
      <w:lvlText w:val="•"/>
      <w:lvlJc w:val="left"/>
      <w:pPr>
        <w:ind w:left="720" w:hanging="360"/>
      </w:pPr>
    </w:lvl>
    <w:lvl w:ilvl="1" w:tplc="61521C3E">
      <w:start w:val="1"/>
      <w:numFmt w:val="bullet"/>
      <w:lvlText w:val="○"/>
      <w:lvlJc w:val="left"/>
      <w:pPr>
        <w:ind w:left="1080" w:hanging="360"/>
      </w:pPr>
    </w:lvl>
    <w:lvl w:ilvl="2" w:tplc="BA3C1ECC">
      <w:start w:val="1"/>
      <w:numFmt w:val="bullet"/>
      <w:lvlText w:val="▪"/>
      <w:lvlJc w:val="left"/>
      <w:pPr>
        <w:ind w:left="1440" w:hanging="360"/>
      </w:pPr>
    </w:lvl>
    <w:lvl w:ilvl="3" w:tplc="E24E8404">
      <w:start w:val="1"/>
      <w:numFmt w:val="bullet"/>
      <w:lvlText w:val="▪"/>
      <w:lvlJc w:val="left"/>
      <w:pPr>
        <w:ind w:left="1800" w:hanging="360"/>
      </w:pPr>
    </w:lvl>
    <w:lvl w:ilvl="4" w:tplc="20DAA204">
      <w:start w:val="1"/>
      <w:numFmt w:val="bullet"/>
      <w:lvlText w:val="▪"/>
      <w:lvlJc w:val="left"/>
      <w:pPr>
        <w:ind w:left="2160" w:hanging="360"/>
      </w:pPr>
    </w:lvl>
    <w:lvl w:ilvl="5" w:tplc="F962F21A">
      <w:start w:val="1"/>
      <w:numFmt w:val="bullet"/>
      <w:lvlText w:val="▪"/>
      <w:lvlJc w:val="left"/>
      <w:pPr>
        <w:ind w:left="2520" w:hanging="360"/>
      </w:pPr>
    </w:lvl>
    <w:lvl w:ilvl="6" w:tplc="8ACAE49C">
      <w:start w:val="1"/>
      <w:numFmt w:val="bullet"/>
      <w:lvlText w:val="▪"/>
      <w:lvlJc w:val="left"/>
      <w:pPr>
        <w:ind w:left="2880" w:hanging="360"/>
      </w:pPr>
    </w:lvl>
    <w:lvl w:ilvl="7" w:tplc="EA58CA64">
      <w:start w:val="1"/>
      <w:numFmt w:val="bullet"/>
      <w:lvlText w:val="▪"/>
      <w:lvlJc w:val="left"/>
      <w:pPr>
        <w:ind w:left="3240" w:hanging="360"/>
      </w:pPr>
    </w:lvl>
    <w:lvl w:ilvl="8" w:tplc="F440D594">
      <w:start w:val="1"/>
      <w:numFmt w:val="bullet"/>
      <w:lvlText w:val="▪"/>
      <w:lvlJc w:val="left"/>
      <w:pPr>
        <w:ind w:left="3600" w:hanging="360"/>
      </w:pPr>
    </w:lvl>
  </w:abstractNum>
  <w:abstractNum w:abstractNumId="5" w15:restartNumberingAfterBreak="0">
    <w:nsid w:val="F6B5EB15"/>
    <w:multiLevelType w:val="hybridMultilevel"/>
    <w:tmpl w:val="1E2154FE"/>
    <w:lvl w:ilvl="0" w:tplc="459C0128">
      <w:start w:val="1"/>
      <w:numFmt w:val="bullet"/>
      <w:lvlText w:val="•"/>
      <w:lvlJc w:val="left"/>
      <w:pPr>
        <w:ind w:left="720" w:hanging="360"/>
      </w:pPr>
    </w:lvl>
    <w:lvl w:ilvl="1" w:tplc="D0D29128">
      <w:start w:val="1"/>
      <w:numFmt w:val="bullet"/>
      <w:lvlText w:val="○"/>
      <w:lvlJc w:val="left"/>
      <w:pPr>
        <w:ind w:left="1080" w:hanging="360"/>
      </w:pPr>
    </w:lvl>
    <w:lvl w:ilvl="2" w:tplc="56B0008A">
      <w:start w:val="1"/>
      <w:numFmt w:val="bullet"/>
      <w:lvlText w:val="▪"/>
      <w:lvlJc w:val="left"/>
      <w:pPr>
        <w:ind w:left="1440" w:hanging="360"/>
      </w:pPr>
    </w:lvl>
    <w:lvl w:ilvl="3" w:tplc="F93E7B8E">
      <w:start w:val="1"/>
      <w:numFmt w:val="bullet"/>
      <w:lvlText w:val="▪"/>
      <w:lvlJc w:val="left"/>
      <w:pPr>
        <w:ind w:left="1800" w:hanging="360"/>
      </w:pPr>
    </w:lvl>
    <w:lvl w:ilvl="4" w:tplc="97FADF96">
      <w:start w:val="1"/>
      <w:numFmt w:val="bullet"/>
      <w:lvlText w:val="▪"/>
      <w:lvlJc w:val="left"/>
      <w:pPr>
        <w:ind w:left="2160" w:hanging="360"/>
      </w:pPr>
    </w:lvl>
    <w:lvl w:ilvl="5" w:tplc="171A91D8">
      <w:start w:val="1"/>
      <w:numFmt w:val="bullet"/>
      <w:lvlText w:val="▪"/>
      <w:lvlJc w:val="left"/>
      <w:pPr>
        <w:ind w:left="2520" w:hanging="360"/>
      </w:pPr>
    </w:lvl>
    <w:lvl w:ilvl="6" w:tplc="B462B548">
      <w:start w:val="1"/>
      <w:numFmt w:val="bullet"/>
      <w:lvlText w:val="▪"/>
      <w:lvlJc w:val="left"/>
      <w:pPr>
        <w:ind w:left="2880" w:hanging="360"/>
      </w:pPr>
    </w:lvl>
    <w:lvl w:ilvl="7" w:tplc="3B48A210">
      <w:start w:val="1"/>
      <w:numFmt w:val="bullet"/>
      <w:lvlText w:val="▪"/>
      <w:lvlJc w:val="left"/>
      <w:pPr>
        <w:ind w:left="3240" w:hanging="360"/>
      </w:pPr>
    </w:lvl>
    <w:lvl w:ilvl="8" w:tplc="EAD4638C">
      <w:start w:val="1"/>
      <w:numFmt w:val="bullet"/>
      <w:lvlText w:val="▪"/>
      <w:lvlJc w:val="left"/>
      <w:pPr>
        <w:ind w:left="3600" w:hanging="360"/>
      </w:pPr>
    </w:lvl>
  </w:abstractNum>
  <w:abstractNum w:abstractNumId="6" w15:restartNumberingAfterBreak="0">
    <w:nsid w:val="F6B5EB16"/>
    <w:multiLevelType w:val="hybridMultilevel"/>
    <w:tmpl w:val="1E2164FE"/>
    <w:lvl w:ilvl="0" w:tplc="6978AC84">
      <w:start w:val="1"/>
      <w:numFmt w:val="bullet"/>
      <w:lvlText w:val="•"/>
      <w:lvlJc w:val="left"/>
      <w:pPr>
        <w:ind w:left="720" w:hanging="360"/>
      </w:pPr>
    </w:lvl>
    <w:lvl w:ilvl="1" w:tplc="D36C5C6A">
      <w:start w:val="1"/>
      <w:numFmt w:val="bullet"/>
      <w:lvlText w:val="○"/>
      <w:lvlJc w:val="left"/>
      <w:pPr>
        <w:ind w:left="1080" w:hanging="360"/>
      </w:pPr>
    </w:lvl>
    <w:lvl w:ilvl="2" w:tplc="E67E029E">
      <w:start w:val="1"/>
      <w:numFmt w:val="bullet"/>
      <w:lvlText w:val="▪"/>
      <w:lvlJc w:val="left"/>
      <w:pPr>
        <w:ind w:left="1440" w:hanging="360"/>
      </w:pPr>
    </w:lvl>
    <w:lvl w:ilvl="3" w:tplc="BCA82B8C">
      <w:start w:val="1"/>
      <w:numFmt w:val="bullet"/>
      <w:lvlText w:val="▪"/>
      <w:lvlJc w:val="left"/>
      <w:pPr>
        <w:ind w:left="1800" w:hanging="360"/>
      </w:pPr>
    </w:lvl>
    <w:lvl w:ilvl="4" w:tplc="201C2EF4">
      <w:start w:val="1"/>
      <w:numFmt w:val="bullet"/>
      <w:lvlText w:val="▪"/>
      <w:lvlJc w:val="left"/>
      <w:pPr>
        <w:ind w:left="2160" w:hanging="360"/>
      </w:pPr>
    </w:lvl>
    <w:lvl w:ilvl="5" w:tplc="C062EDB0">
      <w:start w:val="1"/>
      <w:numFmt w:val="bullet"/>
      <w:lvlText w:val="▪"/>
      <w:lvlJc w:val="left"/>
      <w:pPr>
        <w:ind w:left="2520" w:hanging="360"/>
      </w:pPr>
    </w:lvl>
    <w:lvl w:ilvl="6" w:tplc="0B2E2AA2">
      <w:start w:val="1"/>
      <w:numFmt w:val="bullet"/>
      <w:lvlText w:val="▪"/>
      <w:lvlJc w:val="left"/>
      <w:pPr>
        <w:ind w:left="2880" w:hanging="360"/>
      </w:pPr>
    </w:lvl>
    <w:lvl w:ilvl="7" w:tplc="E31AF108">
      <w:start w:val="1"/>
      <w:numFmt w:val="bullet"/>
      <w:lvlText w:val="▪"/>
      <w:lvlJc w:val="left"/>
      <w:pPr>
        <w:ind w:left="3240" w:hanging="360"/>
      </w:pPr>
    </w:lvl>
    <w:lvl w:ilvl="8" w:tplc="63DC816E">
      <w:start w:val="1"/>
      <w:numFmt w:val="bullet"/>
      <w:lvlText w:val="▪"/>
      <w:lvlJc w:val="left"/>
      <w:pPr>
        <w:ind w:left="3600" w:hanging="360"/>
      </w:pPr>
    </w:lvl>
  </w:abstractNum>
  <w:abstractNum w:abstractNumId="7" w15:restartNumberingAfterBreak="0">
    <w:nsid w:val="F6B5EB17"/>
    <w:multiLevelType w:val="hybridMultilevel"/>
    <w:tmpl w:val="1E2174FE"/>
    <w:lvl w:ilvl="0" w:tplc="11985628">
      <w:start w:val="1"/>
      <w:numFmt w:val="bullet"/>
      <w:lvlText w:val="•"/>
      <w:lvlJc w:val="left"/>
      <w:pPr>
        <w:ind w:left="720" w:hanging="360"/>
      </w:pPr>
    </w:lvl>
    <w:lvl w:ilvl="1" w:tplc="CBF045FA">
      <w:start w:val="1"/>
      <w:numFmt w:val="bullet"/>
      <w:lvlText w:val="○"/>
      <w:lvlJc w:val="left"/>
      <w:pPr>
        <w:ind w:left="1080" w:hanging="360"/>
      </w:pPr>
    </w:lvl>
    <w:lvl w:ilvl="2" w:tplc="0A163ED0">
      <w:start w:val="1"/>
      <w:numFmt w:val="bullet"/>
      <w:lvlText w:val="▪"/>
      <w:lvlJc w:val="left"/>
      <w:pPr>
        <w:ind w:left="1440" w:hanging="360"/>
      </w:pPr>
    </w:lvl>
    <w:lvl w:ilvl="3" w:tplc="FD66F5AE">
      <w:start w:val="1"/>
      <w:numFmt w:val="bullet"/>
      <w:lvlText w:val="▪"/>
      <w:lvlJc w:val="left"/>
      <w:pPr>
        <w:ind w:left="1800" w:hanging="360"/>
      </w:pPr>
    </w:lvl>
    <w:lvl w:ilvl="4" w:tplc="BA54B026">
      <w:start w:val="1"/>
      <w:numFmt w:val="bullet"/>
      <w:lvlText w:val="▪"/>
      <w:lvlJc w:val="left"/>
      <w:pPr>
        <w:ind w:left="2160" w:hanging="360"/>
      </w:pPr>
    </w:lvl>
    <w:lvl w:ilvl="5" w:tplc="216A39D4">
      <w:start w:val="1"/>
      <w:numFmt w:val="bullet"/>
      <w:lvlText w:val="▪"/>
      <w:lvlJc w:val="left"/>
      <w:pPr>
        <w:ind w:left="2520" w:hanging="360"/>
      </w:pPr>
    </w:lvl>
    <w:lvl w:ilvl="6" w:tplc="D902DC70">
      <w:start w:val="1"/>
      <w:numFmt w:val="bullet"/>
      <w:lvlText w:val="▪"/>
      <w:lvlJc w:val="left"/>
      <w:pPr>
        <w:ind w:left="2880" w:hanging="360"/>
      </w:pPr>
    </w:lvl>
    <w:lvl w:ilvl="7" w:tplc="42A4177A">
      <w:start w:val="1"/>
      <w:numFmt w:val="bullet"/>
      <w:lvlText w:val="▪"/>
      <w:lvlJc w:val="left"/>
      <w:pPr>
        <w:ind w:left="3240" w:hanging="360"/>
      </w:pPr>
    </w:lvl>
    <w:lvl w:ilvl="8" w:tplc="1F4AB784">
      <w:start w:val="1"/>
      <w:numFmt w:val="bullet"/>
      <w:lvlText w:val="▪"/>
      <w:lvlJc w:val="left"/>
      <w:pPr>
        <w:ind w:left="3600" w:hanging="360"/>
      </w:pPr>
    </w:lvl>
  </w:abstractNum>
  <w:abstractNum w:abstractNumId="8" w15:restartNumberingAfterBreak="0">
    <w:nsid w:val="F6B5EB18"/>
    <w:multiLevelType w:val="hybridMultilevel"/>
    <w:tmpl w:val="1E2184FE"/>
    <w:lvl w:ilvl="0" w:tplc="9A56806A">
      <w:start w:val="1"/>
      <w:numFmt w:val="bullet"/>
      <w:lvlText w:val="•"/>
      <w:lvlJc w:val="left"/>
      <w:pPr>
        <w:ind w:left="720" w:hanging="360"/>
      </w:pPr>
    </w:lvl>
    <w:lvl w:ilvl="1" w:tplc="D2803670">
      <w:start w:val="1"/>
      <w:numFmt w:val="bullet"/>
      <w:lvlText w:val="○"/>
      <w:lvlJc w:val="left"/>
      <w:pPr>
        <w:ind w:left="1080" w:hanging="360"/>
      </w:pPr>
    </w:lvl>
    <w:lvl w:ilvl="2" w:tplc="EDDC9FE6">
      <w:start w:val="1"/>
      <w:numFmt w:val="bullet"/>
      <w:lvlText w:val="▪"/>
      <w:lvlJc w:val="left"/>
      <w:pPr>
        <w:ind w:left="1440" w:hanging="360"/>
      </w:pPr>
    </w:lvl>
    <w:lvl w:ilvl="3" w:tplc="B0B818C8">
      <w:start w:val="1"/>
      <w:numFmt w:val="bullet"/>
      <w:lvlText w:val="▪"/>
      <w:lvlJc w:val="left"/>
      <w:pPr>
        <w:ind w:left="1800" w:hanging="360"/>
      </w:pPr>
    </w:lvl>
    <w:lvl w:ilvl="4" w:tplc="23C6C594">
      <w:start w:val="1"/>
      <w:numFmt w:val="bullet"/>
      <w:lvlText w:val="▪"/>
      <w:lvlJc w:val="left"/>
      <w:pPr>
        <w:ind w:left="2160" w:hanging="360"/>
      </w:pPr>
    </w:lvl>
    <w:lvl w:ilvl="5" w:tplc="351A7C94">
      <w:start w:val="1"/>
      <w:numFmt w:val="bullet"/>
      <w:lvlText w:val="▪"/>
      <w:lvlJc w:val="left"/>
      <w:pPr>
        <w:ind w:left="2520" w:hanging="360"/>
      </w:pPr>
    </w:lvl>
    <w:lvl w:ilvl="6" w:tplc="AA121208">
      <w:start w:val="1"/>
      <w:numFmt w:val="bullet"/>
      <w:lvlText w:val="▪"/>
      <w:lvlJc w:val="left"/>
      <w:pPr>
        <w:ind w:left="2880" w:hanging="360"/>
      </w:pPr>
    </w:lvl>
    <w:lvl w:ilvl="7" w:tplc="0F8A7F6E">
      <w:start w:val="1"/>
      <w:numFmt w:val="bullet"/>
      <w:lvlText w:val="▪"/>
      <w:lvlJc w:val="left"/>
      <w:pPr>
        <w:ind w:left="3240" w:hanging="360"/>
      </w:pPr>
    </w:lvl>
    <w:lvl w:ilvl="8" w:tplc="18168598">
      <w:start w:val="1"/>
      <w:numFmt w:val="bullet"/>
      <w:lvlText w:val="▪"/>
      <w:lvlJc w:val="left"/>
      <w:pPr>
        <w:ind w:left="3600" w:hanging="360"/>
      </w:pPr>
    </w:lvl>
  </w:abstractNum>
  <w:abstractNum w:abstractNumId="9" w15:restartNumberingAfterBreak="0">
    <w:nsid w:val="08F25892"/>
    <w:multiLevelType w:val="hybridMultilevel"/>
    <w:tmpl w:val="1CE00C98"/>
    <w:lvl w:ilvl="0" w:tplc="C492B55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9F65733"/>
    <w:multiLevelType w:val="hybridMultilevel"/>
    <w:tmpl w:val="D84C8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92BDD"/>
    <w:multiLevelType w:val="hybridMultilevel"/>
    <w:tmpl w:val="CB724FAA"/>
    <w:lvl w:ilvl="0" w:tplc="7B82B874">
      <w:start w:val="1"/>
      <w:numFmt w:val="bullet"/>
      <w:lvlText w:val=""/>
      <w:lvlPicBulletId w:val="1"/>
      <w:lvlJc w:val="left"/>
      <w:pPr>
        <w:tabs>
          <w:tab w:val="num" w:pos="720"/>
        </w:tabs>
        <w:ind w:left="720" w:hanging="360"/>
      </w:pPr>
      <w:rPr>
        <w:rFonts w:ascii="Symbol" w:hAnsi="Symbol" w:hint="default"/>
      </w:rPr>
    </w:lvl>
    <w:lvl w:ilvl="1" w:tplc="C5CA5FD0" w:tentative="1">
      <w:start w:val="1"/>
      <w:numFmt w:val="bullet"/>
      <w:lvlText w:val=""/>
      <w:lvlJc w:val="left"/>
      <w:pPr>
        <w:tabs>
          <w:tab w:val="num" w:pos="1440"/>
        </w:tabs>
        <w:ind w:left="1440" w:hanging="360"/>
      </w:pPr>
      <w:rPr>
        <w:rFonts w:ascii="Symbol" w:hAnsi="Symbol" w:hint="default"/>
      </w:rPr>
    </w:lvl>
    <w:lvl w:ilvl="2" w:tplc="2512ABF2" w:tentative="1">
      <w:start w:val="1"/>
      <w:numFmt w:val="bullet"/>
      <w:lvlText w:val=""/>
      <w:lvlJc w:val="left"/>
      <w:pPr>
        <w:tabs>
          <w:tab w:val="num" w:pos="2160"/>
        </w:tabs>
        <w:ind w:left="2160" w:hanging="360"/>
      </w:pPr>
      <w:rPr>
        <w:rFonts w:ascii="Symbol" w:hAnsi="Symbol" w:hint="default"/>
      </w:rPr>
    </w:lvl>
    <w:lvl w:ilvl="3" w:tplc="F1B08D16" w:tentative="1">
      <w:start w:val="1"/>
      <w:numFmt w:val="bullet"/>
      <w:lvlText w:val=""/>
      <w:lvlJc w:val="left"/>
      <w:pPr>
        <w:tabs>
          <w:tab w:val="num" w:pos="2880"/>
        </w:tabs>
        <w:ind w:left="2880" w:hanging="360"/>
      </w:pPr>
      <w:rPr>
        <w:rFonts w:ascii="Symbol" w:hAnsi="Symbol" w:hint="default"/>
      </w:rPr>
    </w:lvl>
    <w:lvl w:ilvl="4" w:tplc="28D49EA6" w:tentative="1">
      <w:start w:val="1"/>
      <w:numFmt w:val="bullet"/>
      <w:lvlText w:val=""/>
      <w:lvlJc w:val="left"/>
      <w:pPr>
        <w:tabs>
          <w:tab w:val="num" w:pos="3600"/>
        </w:tabs>
        <w:ind w:left="3600" w:hanging="360"/>
      </w:pPr>
      <w:rPr>
        <w:rFonts w:ascii="Symbol" w:hAnsi="Symbol" w:hint="default"/>
      </w:rPr>
    </w:lvl>
    <w:lvl w:ilvl="5" w:tplc="AF4A1496" w:tentative="1">
      <w:start w:val="1"/>
      <w:numFmt w:val="bullet"/>
      <w:lvlText w:val=""/>
      <w:lvlJc w:val="left"/>
      <w:pPr>
        <w:tabs>
          <w:tab w:val="num" w:pos="4320"/>
        </w:tabs>
        <w:ind w:left="4320" w:hanging="360"/>
      </w:pPr>
      <w:rPr>
        <w:rFonts w:ascii="Symbol" w:hAnsi="Symbol" w:hint="default"/>
      </w:rPr>
    </w:lvl>
    <w:lvl w:ilvl="6" w:tplc="2FD2E9F8" w:tentative="1">
      <w:start w:val="1"/>
      <w:numFmt w:val="bullet"/>
      <w:lvlText w:val=""/>
      <w:lvlJc w:val="left"/>
      <w:pPr>
        <w:tabs>
          <w:tab w:val="num" w:pos="5040"/>
        </w:tabs>
        <w:ind w:left="5040" w:hanging="360"/>
      </w:pPr>
      <w:rPr>
        <w:rFonts w:ascii="Symbol" w:hAnsi="Symbol" w:hint="default"/>
      </w:rPr>
    </w:lvl>
    <w:lvl w:ilvl="7" w:tplc="72DCBAA2" w:tentative="1">
      <w:start w:val="1"/>
      <w:numFmt w:val="bullet"/>
      <w:lvlText w:val=""/>
      <w:lvlJc w:val="left"/>
      <w:pPr>
        <w:tabs>
          <w:tab w:val="num" w:pos="5760"/>
        </w:tabs>
        <w:ind w:left="5760" w:hanging="360"/>
      </w:pPr>
      <w:rPr>
        <w:rFonts w:ascii="Symbol" w:hAnsi="Symbol" w:hint="default"/>
      </w:rPr>
    </w:lvl>
    <w:lvl w:ilvl="8" w:tplc="71C886F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A96043"/>
    <w:multiLevelType w:val="hybridMultilevel"/>
    <w:tmpl w:val="EDC65212"/>
    <w:lvl w:ilvl="0" w:tplc="34BEE9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7F4835"/>
    <w:multiLevelType w:val="hybridMultilevel"/>
    <w:tmpl w:val="A510CF00"/>
    <w:lvl w:ilvl="0" w:tplc="BF5CA3F6">
      <w:start w:val="1"/>
      <w:numFmt w:val="bullet"/>
      <w:lvlText w:val="•"/>
      <w:lvlJc w:val="left"/>
      <w:pPr>
        <w:tabs>
          <w:tab w:val="num" w:pos="720"/>
        </w:tabs>
        <w:ind w:left="720" w:hanging="360"/>
      </w:pPr>
      <w:rPr>
        <w:rFonts w:ascii="Arial" w:hAnsi="Arial" w:hint="default"/>
      </w:rPr>
    </w:lvl>
    <w:lvl w:ilvl="1" w:tplc="918AED76" w:tentative="1">
      <w:start w:val="1"/>
      <w:numFmt w:val="bullet"/>
      <w:lvlText w:val="•"/>
      <w:lvlJc w:val="left"/>
      <w:pPr>
        <w:tabs>
          <w:tab w:val="num" w:pos="1440"/>
        </w:tabs>
        <w:ind w:left="1440" w:hanging="360"/>
      </w:pPr>
      <w:rPr>
        <w:rFonts w:ascii="Arial" w:hAnsi="Arial" w:hint="default"/>
      </w:rPr>
    </w:lvl>
    <w:lvl w:ilvl="2" w:tplc="6A0A6C0E" w:tentative="1">
      <w:start w:val="1"/>
      <w:numFmt w:val="bullet"/>
      <w:lvlText w:val="•"/>
      <w:lvlJc w:val="left"/>
      <w:pPr>
        <w:tabs>
          <w:tab w:val="num" w:pos="2160"/>
        </w:tabs>
        <w:ind w:left="2160" w:hanging="360"/>
      </w:pPr>
      <w:rPr>
        <w:rFonts w:ascii="Arial" w:hAnsi="Arial" w:hint="default"/>
      </w:rPr>
    </w:lvl>
    <w:lvl w:ilvl="3" w:tplc="C42E8F42" w:tentative="1">
      <w:start w:val="1"/>
      <w:numFmt w:val="bullet"/>
      <w:lvlText w:val="•"/>
      <w:lvlJc w:val="left"/>
      <w:pPr>
        <w:tabs>
          <w:tab w:val="num" w:pos="2880"/>
        </w:tabs>
        <w:ind w:left="2880" w:hanging="360"/>
      </w:pPr>
      <w:rPr>
        <w:rFonts w:ascii="Arial" w:hAnsi="Arial" w:hint="default"/>
      </w:rPr>
    </w:lvl>
    <w:lvl w:ilvl="4" w:tplc="65783A14" w:tentative="1">
      <w:start w:val="1"/>
      <w:numFmt w:val="bullet"/>
      <w:lvlText w:val="•"/>
      <w:lvlJc w:val="left"/>
      <w:pPr>
        <w:tabs>
          <w:tab w:val="num" w:pos="3600"/>
        </w:tabs>
        <w:ind w:left="3600" w:hanging="360"/>
      </w:pPr>
      <w:rPr>
        <w:rFonts w:ascii="Arial" w:hAnsi="Arial" w:hint="default"/>
      </w:rPr>
    </w:lvl>
    <w:lvl w:ilvl="5" w:tplc="763EC268" w:tentative="1">
      <w:start w:val="1"/>
      <w:numFmt w:val="bullet"/>
      <w:lvlText w:val="•"/>
      <w:lvlJc w:val="left"/>
      <w:pPr>
        <w:tabs>
          <w:tab w:val="num" w:pos="4320"/>
        </w:tabs>
        <w:ind w:left="4320" w:hanging="360"/>
      </w:pPr>
      <w:rPr>
        <w:rFonts w:ascii="Arial" w:hAnsi="Arial" w:hint="default"/>
      </w:rPr>
    </w:lvl>
    <w:lvl w:ilvl="6" w:tplc="943A0654" w:tentative="1">
      <w:start w:val="1"/>
      <w:numFmt w:val="bullet"/>
      <w:lvlText w:val="•"/>
      <w:lvlJc w:val="left"/>
      <w:pPr>
        <w:tabs>
          <w:tab w:val="num" w:pos="5040"/>
        </w:tabs>
        <w:ind w:left="5040" w:hanging="360"/>
      </w:pPr>
      <w:rPr>
        <w:rFonts w:ascii="Arial" w:hAnsi="Arial" w:hint="default"/>
      </w:rPr>
    </w:lvl>
    <w:lvl w:ilvl="7" w:tplc="2CF4149C" w:tentative="1">
      <w:start w:val="1"/>
      <w:numFmt w:val="bullet"/>
      <w:lvlText w:val="•"/>
      <w:lvlJc w:val="left"/>
      <w:pPr>
        <w:tabs>
          <w:tab w:val="num" w:pos="5760"/>
        </w:tabs>
        <w:ind w:left="5760" w:hanging="360"/>
      </w:pPr>
      <w:rPr>
        <w:rFonts w:ascii="Arial" w:hAnsi="Arial" w:hint="default"/>
      </w:rPr>
    </w:lvl>
    <w:lvl w:ilvl="8" w:tplc="F26CD2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F4427D"/>
    <w:multiLevelType w:val="hybridMultilevel"/>
    <w:tmpl w:val="D4A0A930"/>
    <w:lvl w:ilvl="0" w:tplc="16EE1CF8">
      <w:start w:val="1"/>
      <w:numFmt w:val="bullet"/>
      <w:lvlText w:val="•"/>
      <w:lvlJc w:val="left"/>
      <w:pPr>
        <w:tabs>
          <w:tab w:val="num" w:pos="720"/>
        </w:tabs>
        <w:ind w:left="720" w:hanging="360"/>
      </w:pPr>
      <w:rPr>
        <w:rFonts w:ascii="Arial" w:hAnsi="Arial" w:hint="default"/>
      </w:rPr>
    </w:lvl>
    <w:lvl w:ilvl="1" w:tplc="BE8E085A" w:tentative="1">
      <w:start w:val="1"/>
      <w:numFmt w:val="bullet"/>
      <w:lvlText w:val="•"/>
      <w:lvlJc w:val="left"/>
      <w:pPr>
        <w:tabs>
          <w:tab w:val="num" w:pos="1440"/>
        </w:tabs>
        <w:ind w:left="1440" w:hanging="360"/>
      </w:pPr>
      <w:rPr>
        <w:rFonts w:ascii="Arial" w:hAnsi="Arial" w:hint="default"/>
      </w:rPr>
    </w:lvl>
    <w:lvl w:ilvl="2" w:tplc="E690A794" w:tentative="1">
      <w:start w:val="1"/>
      <w:numFmt w:val="bullet"/>
      <w:lvlText w:val="•"/>
      <w:lvlJc w:val="left"/>
      <w:pPr>
        <w:tabs>
          <w:tab w:val="num" w:pos="2160"/>
        </w:tabs>
        <w:ind w:left="2160" w:hanging="360"/>
      </w:pPr>
      <w:rPr>
        <w:rFonts w:ascii="Arial" w:hAnsi="Arial" w:hint="default"/>
      </w:rPr>
    </w:lvl>
    <w:lvl w:ilvl="3" w:tplc="5BECBF28" w:tentative="1">
      <w:start w:val="1"/>
      <w:numFmt w:val="bullet"/>
      <w:lvlText w:val="•"/>
      <w:lvlJc w:val="left"/>
      <w:pPr>
        <w:tabs>
          <w:tab w:val="num" w:pos="2880"/>
        </w:tabs>
        <w:ind w:left="2880" w:hanging="360"/>
      </w:pPr>
      <w:rPr>
        <w:rFonts w:ascii="Arial" w:hAnsi="Arial" w:hint="default"/>
      </w:rPr>
    </w:lvl>
    <w:lvl w:ilvl="4" w:tplc="E31C4388" w:tentative="1">
      <w:start w:val="1"/>
      <w:numFmt w:val="bullet"/>
      <w:lvlText w:val="•"/>
      <w:lvlJc w:val="left"/>
      <w:pPr>
        <w:tabs>
          <w:tab w:val="num" w:pos="3600"/>
        </w:tabs>
        <w:ind w:left="3600" w:hanging="360"/>
      </w:pPr>
      <w:rPr>
        <w:rFonts w:ascii="Arial" w:hAnsi="Arial" w:hint="default"/>
      </w:rPr>
    </w:lvl>
    <w:lvl w:ilvl="5" w:tplc="2954D56A" w:tentative="1">
      <w:start w:val="1"/>
      <w:numFmt w:val="bullet"/>
      <w:lvlText w:val="•"/>
      <w:lvlJc w:val="left"/>
      <w:pPr>
        <w:tabs>
          <w:tab w:val="num" w:pos="4320"/>
        </w:tabs>
        <w:ind w:left="4320" w:hanging="360"/>
      </w:pPr>
      <w:rPr>
        <w:rFonts w:ascii="Arial" w:hAnsi="Arial" w:hint="default"/>
      </w:rPr>
    </w:lvl>
    <w:lvl w:ilvl="6" w:tplc="02D632F6" w:tentative="1">
      <w:start w:val="1"/>
      <w:numFmt w:val="bullet"/>
      <w:lvlText w:val="•"/>
      <w:lvlJc w:val="left"/>
      <w:pPr>
        <w:tabs>
          <w:tab w:val="num" w:pos="5040"/>
        </w:tabs>
        <w:ind w:left="5040" w:hanging="360"/>
      </w:pPr>
      <w:rPr>
        <w:rFonts w:ascii="Arial" w:hAnsi="Arial" w:hint="default"/>
      </w:rPr>
    </w:lvl>
    <w:lvl w:ilvl="7" w:tplc="95B483EC" w:tentative="1">
      <w:start w:val="1"/>
      <w:numFmt w:val="bullet"/>
      <w:lvlText w:val="•"/>
      <w:lvlJc w:val="left"/>
      <w:pPr>
        <w:tabs>
          <w:tab w:val="num" w:pos="5760"/>
        </w:tabs>
        <w:ind w:left="5760" w:hanging="360"/>
      </w:pPr>
      <w:rPr>
        <w:rFonts w:ascii="Arial" w:hAnsi="Arial" w:hint="default"/>
      </w:rPr>
    </w:lvl>
    <w:lvl w:ilvl="8" w:tplc="599C26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855273"/>
    <w:multiLevelType w:val="hybridMultilevel"/>
    <w:tmpl w:val="7E10BB0E"/>
    <w:lvl w:ilvl="0" w:tplc="918E8170">
      <w:start w:val="1"/>
      <w:numFmt w:val="bullet"/>
      <w:lvlText w:val="•"/>
      <w:lvlJc w:val="left"/>
      <w:pPr>
        <w:tabs>
          <w:tab w:val="num" w:pos="720"/>
        </w:tabs>
        <w:ind w:left="720" w:hanging="360"/>
      </w:pPr>
      <w:rPr>
        <w:rFonts w:ascii="Arial" w:hAnsi="Arial" w:hint="default"/>
      </w:rPr>
    </w:lvl>
    <w:lvl w:ilvl="1" w:tplc="371A5844" w:tentative="1">
      <w:start w:val="1"/>
      <w:numFmt w:val="bullet"/>
      <w:lvlText w:val="•"/>
      <w:lvlJc w:val="left"/>
      <w:pPr>
        <w:tabs>
          <w:tab w:val="num" w:pos="1440"/>
        </w:tabs>
        <w:ind w:left="1440" w:hanging="360"/>
      </w:pPr>
      <w:rPr>
        <w:rFonts w:ascii="Arial" w:hAnsi="Arial" w:hint="default"/>
      </w:rPr>
    </w:lvl>
    <w:lvl w:ilvl="2" w:tplc="B15CA748" w:tentative="1">
      <w:start w:val="1"/>
      <w:numFmt w:val="bullet"/>
      <w:lvlText w:val="•"/>
      <w:lvlJc w:val="left"/>
      <w:pPr>
        <w:tabs>
          <w:tab w:val="num" w:pos="2160"/>
        </w:tabs>
        <w:ind w:left="2160" w:hanging="360"/>
      </w:pPr>
      <w:rPr>
        <w:rFonts w:ascii="Arial" w:hAnsi="Arial" w:hint="default"/>
      </w:rPr>
    </w:lvl>
    <w:lvl w:ilvl="3" w:tplc="FFEC88F8" w:tentative="1">
      <w:start w:val="1"/>
      <w:numFmt w:val="bullet"/>
      <w:lvlText w:val="•"/>
      <w:lvlJc w:val="left"/>
      <w:pPr>
        <w:tabs>
          <w:tab w:val="num" w:pos="2880"/>
        </w:tabs>
        <w:ind w:left="2880" w:hanging="360"/>
      </w:pPr>
      <w:rPr>
        <w:rFonts w:ascii="Arial" w:hAnsi="Arial" w:hint="default"/>
      </w:rPr>
    </w:lvl>
    <w:lvl w:ilvl="4" w:tplc="1722CBDE" w:tentative="1">
      <w:start w:val="1"/>
      <w:numFmt w:val="bullet"/>
      <w:lvlText w:val="•"/>
      <w:lvlJc w:val="left"/>
      <w:pPr>
        <w:tabs>
          <w:tab w:val="num" w:pos="3600"/>
        </w:tabs>
        <w:ind w:left="3600" w:hanging="360"/>
      </w:pPr>
      <w:rPr>
        <w:rFonts w:ascii="Arial" w:hAnsi="Arial" w:hint="default"/>
      </w:rPr>
    </w:lvl>
    <w:lvl w:ilvl="5" w:tplc="7D689170" w:tentative="1">
      <w:start w:val="1"/>
      <w:numFmt w:val="bullet"/>
      <w:lvlText w:val="•"/>
      <w:lvlJc w:val="left"/>
      <w:pPr>
        <w:tabs>
          <w:tab w:val="num" w:pos="4320"/>
        </w:tabs>
        <w:ind w:left="4320" w:hanging="360"/>
      </w:pPr>
      <w:rPr>
        <w:rFonts w:ascii="Arial" w:hAnsi="Arial" w:hint="default"/>
      </w:rPr>
    </w:lvl>
    <w:lvl w:ilvl="6" w:tplc="DE84159C" w:tentative="1">
      <w:start w:val="1"/>
      <w:numFmt w:val="bullet"/>
      <w:lvlText w:val="•"/>
      <w:lvlJc w:val="left"/>
      <w:pPr>
        <w:tabs>
          <w:tab w:val="num" w:pos="5040"/>
        </w:tabs>
        <w:ind w:left="5040" w:hanging="360"/>
      </w:pPr>
      <w:rPr>
        <w:rFonts w:ascii="Arial" w:hAnsi="Arial" w:hint="default"/>
      </w:rPr>
    </w:lvl>
    <w:lvl w:ilvl="7" w:tplc="44E0A9A2" w:tentative="1">
      <w:start w:val="1"/>
      <w:numFmt w:val="bullet"/>
      <w:lvlText w:val="•"/>
      <w:lvlJc w:val="left"/>
      <w:pPr>
        <w:tabs>
          <w:tab w:val="num" w:pos="5760"/>
        </w:tabs>
        <w:ind w:left="5760" w:hanging="360"/>
      </w:pPr>
      <w:rPr>
        <w:rFonts w:ascii="Arial" w:hAnsi="Arial" w:hint="default"/>
      </w:rPr>
    </w:lvl>
    <w:lvl w:ilvl="8" w:tplc="5B30B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310E67"/>
    <w:multiLevelType w:val="hybridMultilevel"/>
    <w:tmpl w:val="6C50A1D4"/>
    <w:lvl w:ilvl="0" w:tplc="E1609C32">
      <w:start w:val="1"/>
      <w:numFmt w:val="bullet"/>
      <w:lvlText w:val="•"/>
      <w:lvlJc w:val="left"/>
      <w:pPr>
        <w:tabs>
          <w:tab w:val="num" w:pos="720"/>
        </w:tabs>
        <w:ind w:left="720" w:hanging="360"/>
      </w:pPr>
      <w:rPr>
        <w:rFonts w:ascii="Arial" w:hAnsi="Arial" w:hint="default"/>
      </w:rPr>
    </w:lvl>
    <w:lvl w:ilvl="1" w:tplc="B29A41EA" w:tentative="1">
      <w:start w:val="1"/>
      <w:numFmt w:val="bullet"/>
      <w:lvlText w:val="•"/>
      <w:lvlJc w:val="left"/>
      <w:pPr>
        <w:tabs>
          <w:tab w:val="num" w:pos="1440"/>
        </w:tabs>
        <w:ind w:left="1440" w:hanging="360"/>
      </w:pPr>
      <w:rPr>
        <w:rFonts w:ascii="Arial" w:hAnsi="Arial" w:hint="default"/>
      </w:rPr>
    </w:lvl>
    <w:lvl w:ilvl="2" w:tplc="11E004D2" w:tentative="1">
      <w:start w:val="1"/>
      <w:numFmt w:val="bullet"/>
      <w:lvlText w:val="•"/>
      <w:lvlJc w:val="left"/>
      <w:pPr>
        <w:tabs>
          <w:tab w:val="num" w:pos="2160"/>
        </w:tabs>
        <w:ind w:left="2160" w:hanging="360"/>
      </w:pPr>
      <w:rPr>
        <w:rFonts w:ascii="Arial" w:hAnsi="Arial" w:hint="default"/>
      </w:rPr>
    </w:lvl>
    <w:lvl w:ilvl="3" w:tplc="2B2E0722" w:tentative="1">
      <w:start w:val="1"/>
      <w:numFmt w:val="bullet"/>
      <w:lvlText w:val="•"/>
      <w:lvlJc w:val="left"/>
      <w:pPr>
        <w:tabs>
          <w:tab w:val="num" w:pos="2880"/>
        </w:tabs>
        <w:ind w:left="2880" w:hanging="360"/>
      </w:pPr>
      <w:rPr>
        <w:rFonts w:ascii="Arial" w:hAnsi="Arial" w:hint="default"/>
      </w:rPr>
    </w:lvl>
    <w:lvl w:ilvl="4" w:tplc="09B0068A" w:tentative="1">
      <w:start w:val="1"/>
      <w:numFmt w:val="bullet"/>
      <w:lvlText w:val="•"/>
      <w:lvlJc w:val="left"/>
      <w:pPr>
        <w:tabs>
          <w:tab w:val="num" w:pos="3600"/>
        </w:tabs>
        <w:ind w:left="3600" w:hanging="360"/>
      </w:pPr>
      <w:rPr>
        <w:rFonts w:ascii="Arial" w:hAnsi="Arial" w:hint="default"/>
      </w:rPr>
    </w:lvl>
    <w:lvl w:ilvl="5" w:tplc="22AA4F00" w:tentative="1">
      <w:start w:val="1"/>
      <w:numFmt w:val="bullet"/>
      <w:lvlText w:val="•"/>
      <w:lvlJc w:val="left"/>
      <w:pPr>
        <w:tabs>
          <w:tab w:val="num" w:pos="4320"/>
        </w:tabs>
        <w:ind w:left="4320" w:hanging="360"/>
      </w:pPr>
      <w:rPr>
        <w:rFonts w:ascii="Arial" w:hAnsi="Arial" w:hint="default"/>
      </w:rPr>
    </w:lvl>
    <w:lvl w:ilvl="6" w:tplc="2F3ED23E" w:tentative="1">
      <w:start w:val="1"/>
      <w:numFmt w:val="bullet"/>
      <w:lvlText w:val="•"/>
      <w:lvlJc w:val="left"/>
      <w:pPr>
        <w:tabs>
          <w:tab w:val="num" w:pos="5040"/>
        </w:tabs>
        <w:ind w:left="5040" w:hanging="360"/>
      </w:pPr>
      <w:rPr>
        <w:rFonts w:ascii="Arial" w:hAnsi="Arial" w:hint="default"/>
      </w:rPr>
    </w:lvl>
    <w:lvl w:ilvl="7" w:tplc="28161FCC" w:tentative="1">
      <w:start w:val="1"/>
      <w:numFmt w:val="bullet"/>
      <w:lvlText w:val="•"/>
      <w:lvlJc w:val="left"/>
      <w:pPr>
        <w:tabs>
          <w:tab w:val="num" w:pos="5760"/>
        </w:tabs>
        <w:ind w:left="5760" w:hanging="360"/>
      </w:pPr>
      <w:rPr>
        <w:rFonts w:ascii="Arial" w:hAnsi="Arial" w:hint="default"/>
      </w:rPr>
    </w:lvl>
    <w:lvl w:ilvl="8" w:tplc="480435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D929C3"/>
    <w:multiLevelType w:val="hybridMultilevel"/>
    <w:tmpl w:val="D6201CC8"/>
    <w:lvl w:ilvl="0" w:tplc="748214EC">
      <w:start w:val="1"/>
      <w:numFmt w:val="bullet"/>
      <w:lvlText w:val="•"/>
      <w:lvlJc w:val="left"/>
      <w:pPr>
        <w:tabs>
          <w:tab w:val="num" w:pos="720"/>
        </w:tabs>
        <w:ind w:left="720" w:hanging="360"/>
      </w:pPr>
      <w:rPr>
        <w:rFonts w:ascii="Arial" w:hAnsi="Arial" w:hint="default"/>
      </w:rPr>
    </w:lvl>
    <w:lvl w:ilvl="1" w:tplc="EEFA787C" w:tentative="1">
      <w:start w:val="1"/>
      <w:numFmt w:val="bullet"/>
      <w:lvlText w:val="•"/>
      <w:lvlJc w:val="left"/>
      <w:pPr>
        <w:tabs>
          <w:tab w:val="num" w:pos="1440"/>
        </w:tabs>
        <w:ind w:left="1440" w:hanging="360"/>
      </w:pPr>
      <w:rPr>
        <w:rFonts w:ascii="Arial" w:hAnsi="Arial" w:hint="default"/>
      </w:rPr>
    </w:lvl>
    <w:lvl w:ilvl="2" w:tplc="B2EC91A6" w:tentative="1">
      <w:start w:val="1"/>
      <w:numFmt w:val="bullet"/>
      <w:lvlText w:val="•"/>
      <w:lvlJc w:val="left"/>
      <w:pPr>
        <w:tabs>
          <w:tab w:val="num" w:pos="2160"/>
        </w:tabs>
        <w:ind w:left="2160" w:hanging="360"/>
      </w:pPr>
      <w:rPr>
        <w:rFonts w:ascii="Arial" w:hAnsi="Arial" w:hint="default"/>
      </w:rPr>
    </w:lvl>
    <w:lvl w:ilvl="3" w:tplc="16F87B5E" w:tentative="1">
      <w:start w:val="1"/>
      <w:numFmt w:val="bullet"/>
      <w:lvlText w:val="•"/>
      <w:lvlJc w:val="left"/>
      <w:pPr>
        <w:tabs>
          <w:tab w:val="num" w:pos="2880"/>
        </w:tabs>
        <w:ind w:left="2880" w:hanging="360"/>
      </w:pPr>
      <w:rPr>
        <w:rFonts w:ascii="Arial" w:hAnsi="Arial" w:hint="default"/>
      </w:rPr>
    </w:lvl>
    <w:lvl w:ilvl="4" w:tplc="44F277EE" w:tentative="1">
      <w:start w:val="1"/>
      <w:numFmt w:val="bullet"/>
      <w:lvlText w:val="•"/>
      <w:lvlJc w:val="left"/>
      <w:pPr>
        <w:tabs>
          <w:tab w:val="num" w:pos="3600"/>
        </w:tabs>
        <w:ind w:left="3600" w:hanging="360"/>
      </w:pPr>
      <w:rPr>
        <w:rFonts w:ascii="Arial" w:hAnsi="Arial" w:hint="default"/>
      </w:rPr>
    </w:lvl>
    <w:lvl w:ilvl="5" w:tplc="4C605B30" w:tentative="1">
      <w:start w:val="1"/>
      <w:numFmt w:val="bullet"/>
      <w:lvlText w:val="•"/>
      <w:lvlJc w:val="left"/>
      <w:pPr>
        <w:tabs>
          <w:tab w:val="num" w:pos="4320"/>
        </w:tabs>
        <w:ind w:left="4320" w:hanging="360"/>
      </w:pPr>
      <w:rPr>
        <w:rFonts w:ascii="Arial" w:hAnsi="Arial" w:hint="default"/>
      </w:rPr>
    </w:lvl>
    <w:lvl w:ilvl="6" w:tplc="9BB4E2E2" w:tentative="1">
      <w:start w:val="1"/>
      <w:numFmt w:val="bullet"/>
      <w:lvlText w:val="•"/>
      <w:lvlJc w:val="left"/>
      <w:pPr>
        <w:tabs>
          <w:tab w:val="num" w:pos="5040"/>
        </w:tabs>
        <w:ind w:left="5040" w:hanging="360"/>
      </w:pPr>
      <w:rPr>
        <w:rFonts w:ascii="Arial" w:hAnsi="Arial" w:hint="default"/>
      </w:rPr>
    </w:lvl>
    <w:lvl w:ilvl="7" w:tplc="91866812" w:tentative="1">
      <w:start w:val="1"/>
      <w:numFmt w:val="bullet"/>
      <w:lvlText w:val="•"/>
      <w:lvlJc w:val="left"/>
      <w:pPr>
        <w:tabs>
          <w:tab w:val="num" w:pos="5760"/>
        </w:tabs>
        <w:ind w:left="5760" w:hanging="360"/>
      </w:pPr>
      <w:rPr>
        <w:rFonts w:ascii="Arial" w:hAnsi="Arial" w:hint="default"/>
      </w:rPr>
    </w:lvl>
    <w:lvl w:ilvl="8" w:tplc="EAD6AF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6B5EB5"/>
    <w:multiLevelType w:val="hybridMultilevel"/>
    <w:tmpl w:val="21E254FE"/>
    <w:lvl w:ilvl="0" w:tplc="DFA0B574">
      <w:start w:val="1"/>
      <w:numFmt w:val="bullet"/>
      <w:lvlText w:val="•"/>
      <w:lvlJc w:val="left"/>
      <w:pPr>
        <w:ind w:left="720" w:hanging="360"/>
      </w:pPr>
    </w:lvl>
    <w:lvl w:ilvl="1" w:tplc="A2E22EB0">
      <w:start w:val="1"/>
      <w:numFmt w:val="bullet"/>
      <w:lvlText w:val="○"/>
      <w:lvlJc w:val="left"/>
      <w:pPr>
        <w:ind w:left="1080" w:hanging="360"/>
      </w:pPr>
    </w:lvl>
    <w:lvl w:ilvl="2" w:tplc="93689414">
      <w:start w:val="1"/>
      <w:numFmt w:val="bullet"/>
      <w:lvlText w:val="▪"/>
      <w:lvlJc w:val="left"/>
      <w:pPr>
        <w:ind w:left="1440" w:hanging="360"/>
      </w:pPr>
    </w:lvl>
    <w:lvl w:ilvl="3" w:tplc="56207C98">
      <w:start w:val="1"/>
      <w:numFmt w:val="bullet"/>
      <w:lvlText w:val="▪"/>
      <w:lvlJc w:val="left"/>
      <w:pPr>
        <w:ind w:left="1800" w:hanging="360"/>
      </w:pPr>
    </w:lvl>
    <w:lvl w:ilvl="4" w:tplc="56207B9A">
      <w:start w:val="1"/>
      <w:numFmt w:val="bullet"/>
      <w:lvlText w:val="▪"/>
      <w:lvlJc w:val="left"/>
      <w:pPr>
        <w:ind w:left="2160" w:hanging="360"/>
      </w:pPr>
    </w:lvl>
    <w:lvl w:ilvl="5" w:tplc="5964EA92">
      <w:start w:val="1"/>
      <w:numFmt w:val="bullet"/>
      <w:lvlText w:val="▪"/>
      <w:lvlJc w:val="left"/>
      <w:pPr>
        <w:ind w:left="2520" w:hanging="360"/>
      </w:pPr>
    </w:lvl>
    <w:lvl w:ilvl="6" w:tplc="852EB2EA">
      <w:start w:val="1"/>
      <w:numFmt w:val="bullet"/>
      <w:lvlText w:val="▪"/>
      <w:lvlJc w:val="left"/>
      <w:pPr>
        <w:ind w:left="2880" w:hanging="360"/>
      </w:pPr>
    </w:lvl>
    <w:lvl w:ilvl="7" w:tplc="3BDCE1E6">
      <w:start w:val="1"/>
      <w:numFmt w:val="bullet"/>
      <w:lvlText w:val="▪"/>
      <w:lvlJc w:val="left"/>
      <w:pPr>
        <w:ind w:left="3240" w:hanging="360"/>
      </w:pPr>
    </w:lvl>
    <w:lvl w:ilvl="8" w:tplc="E690C7B4">
      <w:start w:val="1"/>
      <w:numFmt w:val="bullet"/>
      <w:lvlText w:val="▪"/>
      <w:lvlJc w:val="left"/>
      <w:pPr>
        <w:ind w:left="3600" w:hanging="360"/>
      </w:pPr>
    </w:lvl>
  </w:abstractNum>
  <w:abstractNum w:abstractNumId="19" w15:restartNumberingAfterBreak="0">
    <w:nsid w:val="5F6B5EB6"/>
    <w:multiLevelType w:val="hybridMultilevel"/>
    <w:tmpl w:val="21E264FE"/>
    <w:lvl w:ilvl="0" w:tplc="839455A8">
      <w:start w:val="1"/>
      <w:numFmt w:val="bullet"/>
      <w:lvlText w:val="•"/>
      <w:lvlJc w:val="left"/>
      <w:pPr>
        <w:ind w:left="720" w:hanging="360"/>
      </w:pPr>
    </w:lvl>
    <w:lvl w:ilvl="1" w:tplc="9E5CA23E">
      <w:start w:val="1"/>
      <w:numFmt w:val="bullet"/>
      <w:lvlText w:val="○"/>
      <w:lvlJc w:val="left"/>
      <w:pPr>
        <w:ind w:left="1080" w:hanging="360"/>
      </w:pPr>
    </w:lvl>
    <w:lvl w:ilvl="2" w:tplc="C2560DA4">
      <w:start w:val="1"/>
      <w:numFmt w:val="bullet"/>
      <w:lvlText w:val="▪"/>
      <w:lvlJc w:val="left"/>
      <w:pPr>
        <w:ind w:left="1440" w:hanging="360"/>
      </w:pPr>
    </w:lvl>
    <w:lvl w:ilvl="3" w:tplc="B4745D16">
      <w:start w:val="1"/>
      <w:numFmt w:val="bullet"/>
      <w:lvlText w:val="▪"/>
      <w:lvlJc w:val="left"/>
      <w:pPr>
        <w:ind w:left="1800" w:hanging="360"/>
      </w:pPr>
    </w:lvl>
    <w:lvl w:ilvl="4" w:tplc="AA74BC6A">
      <w:start w:val="1"/>
      <w:numFmt w:val="bullet"/>
      <w:lvlText w:val="▪"/>
      <w:lvlJc w:val="left"/>
      <w:pPr>
        <w:ind w:left="2160" w:hanging="360"/>
      </w:pPr>
    </w:lvl>
    <w:lvl w:ilvl="5" w:tplc="A07C5738">
      <w:start w:val="1"/>
      <w:numFmt w:val="bullet"/>
      <w:lvlText w:val="▪"/>
      <w:lvlJc w:val="left"/>
      <w:pPr>
        <w:ind w:left="2520" w:hanging="360"/>
      </w:pPr>
    </w:lvl>
    <w:lvl w:ilvl="6" w:tplc="712C40D0">
      <w:start w:val="1"/>
      <w:numFmt w:val="bullet"/>
      <w:lvlText w:val="▪"/>
      <w:lvlJc w:val="left"/>
      <w:pPr>
        <w:ind w:left="2880" w:hanging="360"/>
      </w:pPr>
    </w:lvl>
    <w:lvl w:ilvl="7" w:tplc="C55A9A18">
      <w:start w:val="1"/>
      <w:numFmt w:val="bullet"/>
      <w:lvlText w:val="▪"/>
      <w:lvlJc w:val="left"/>
      <w:pPr>
        <w:ind w:left="3240" w:hanging="360"/>
      </w:pPr>
    </w:lvl>
    <w:lvl w:ilvl="8" w:tplc="300CC06E">
      <w:start w:val="1"/>
      <w:numFmt w:val="bullet"/>
      <w:lvlText w:val="▪"/>
      <w:lvlJc w:val="left"/>
      <w:pPr>
        <w:ind w:left="3600" w:hanging="360"/>
      </w:pPr>
    </w:lvl>
  </w:abstractNum>
  <w:abstractNum w:abstractNumId="20" w15:restartNumberingAfterBreak="0">
    <w:nsid w:val="5F6B5EB7"/>
    <w:multiLevelType w:val="hybridMultilevel"/>
    <w:tmpl w:val="21E274FE"/>
    <w:lvl w:ilvl="0" w:tplc="5BAC5E1C">
      <w:start w:val="1"/>
      <w:numFmt w:val="bullet"/>
      <w:lvlText w:val="•"/>
      <w:lvlJc w:val="left"/>
      <w:pPr>
        <w:ind w:left="720" w:hanging="360"/>
      </w:pPr>
    </w:lvl>
    <w:lvl w:ilvl="1" w:tplc="E2707178">
      <w:start w:val="1"/>
      <w:numFmt w:val="bullet"/>
      <w:lvlText w:val="○"/>
      <w:lvlJc w:val="left"/>
      <w:pPr>
        <w:ind w:left="1080" w:hanging="360"/>
      </w:pPr>
    </w:lvl>
    <w:lvl w:ilvl="2" w:tplc="75F6B8A8">
      <w:start w:val="1"/>
      <w:numFmt w:val="bullet"/>
      <w:lvlText w:val="▪"/>
      <w:lvlJc w:val="left"/>
      <w:pPr>
        <w:ind w:left="1440" w:hanging="360"/>
      </w:pPr>
    </w:lvl>
    <w:lvl w:ilvl="3" w:tplc="901E7946">
      <w:start w:val="1"/>
      <w:numFmt w:val="bullet"/>
      <w:lvlText w:val="▪"/>
      <w:lvlJc w:val="left"/>
      <w:pPr>
        <w:ind w:left="1800" w:hanging="360"/>
      </w:pPr>
    </w:lvl>
    <w:lvl w:ilvl="4" w:tplc="11A42766">
      <w:start w:val="1"/>
      <w:numFmt w:val="bullet"/>
      <w:lvlText w:val="▪"/>
      <w:lvlJc w:val="left"/>
      <w:pPr>
        <w:ind w:left="2160" w:hanging="360"/>
      </w:pPr>
    </w:lvl>
    <w:lvl w:ilvl="5" w:tplc="CEA8B4A2">
      <w:start w:val="1"/>
      <w:numFmt w:val="bullet"/>
      <w:lvlText w:val="▪"/>
      <w:lvlJc w:val="left"/>
      <w:pPr>
        <w:ind w:left="2520" w:hanging="360"/>
      </w:pPr>
    </w:lvl>
    <w:lvl w:ilvl="6" w:tplc="3FA8854E">
      <w:start w:val="1"/>
      <w:numFmt w:val="bullet"/>
      <w:lvlText w:val="▪"/>
      <w:lvlJc w:val="left"/>
      <w:pPr>
        <w:ind w:left="2880" w:hanging="360"/>
      </w:pPr>
    </w:lvl>
    <w:lvl w:ilvl="7" w:tplc="6B562BEA">
      <w:start w:val="1"/>
      <w:numFmt w:val="bullet"/>
      <w:lvlText w:val="▪"/>
      <w:lvlJc w:val="left"/>
      <w:pPr>
        <w:ind w:left="3240" w:hanging="360"/>
      </w:pPr>
    </w:lvl>
    <w:lvl w:ilvl="8" w:tplc="0602FBA2">
      <w:start w:val="1"/>
      <w:numFmt w:val="bullet"/>
      <w:lvlText w:val="▪"/>
      <w:lvlJc w:val="left"/>
      <w:pPr>
        <w:ind w:left="3600" w:hanging="360"/>
      </w:pPr>
    </w:lvl>
  </w:abstractNum>
  <w:abstractNum w:abstractNumId="21" w15:restartNumberingAfterBreak="0">
    <w:nsid w:val="5F6B5EB8"/>
    <w:multiLevelType w:val="hybridMultilevel"/>
    <w:tmpl w:val="21E284FE"/>
    <w:lvl w:ilvl="0" w:tplc="0E74D8C8">
      <w:start w:val="1"/>
      <w:numFmt w:val="bullet"/>
      <w:lvlText w:val="•"/>
      <w:lvlJc w:val="left"/>
      <w:pPr>
        <w:ind w:left="720" w:hanging="360"/>
      </w:pPr>
    </w:lvl>
    <w:lvl w:ilvl="1" w:tplc="1FF20736">
      <w:start w:val="1"/>
      <w:numFmt w:val="bullet"/>
      <w:lvlText w:val="○"/>
      <w:lvlJc w:val="left"/>
      <w:pPr>
        <w:ind w:left="1080" w:hanging="360"/>
      </w:pPr>
    </w:lvl>
    <w:lvl w:ilvl="2" w:tplc="0346FAB4">
      <w:start w:val="1"/>
      <w:numFmt w:val="bullet"/>
      <w:lvlText w:val="▪"/>
      <w:lvlJc w:val="left"/>
      <w:pPr>
        <w:ind w:left="1440" w:hanging="360"/>
      </w:pPr>
    </w:lvl>
    <w:lvl w:ilvl="3" w:tplc="6D7A7336">
      <w:start w:val="1"/>
      <w:numFmt w:val="bullet"/>
      <w:lvlText w:val="▪"/>
      <w:lvlJc w:val="left"/>
      <w:pPr>
        <w:ind w:left="1800" w:hanging="360"/>
      </w:pPr>
    </w:lvl>
    <w:lvl w:ilvl="4" w:tplc="62420C44">
      <w:start w:val="1"/>
      <w:numFmt w:val="bullet"/>
      <w:lvlText w:val="▪"/>
      <w:lvlJc w:val="left"/>
      <w:pPr>
        <w:ind w:left="2160" w:hanging="360"/>
      </w:pPr>
    </w:lvl>
    <w:lvl w:ilvl="5" w:tplc="FC607430">
      <w:start w:val="1"/>
      <w:numFmt w:val="bullet"/>
      <w:lvlText w:val="▪"/>
      <w:lvlJc w:val="left"/>
      <w:pPr>
        <w:ind w:left="2520" w:hanging="360"/>
      </w:pPr>
    </w:lvl>
    <w:lvl w:ilvl="6" w:tplc="F2D22BEE">
      <w:start w:val="1"/>
      <w:numFmt w:val="bullet"/>
      <w:lvlText w:val="▪"/>
      <w:lvlJc w:val="left"/>
      <w:pPr>
        <w:ind w:left="2880" w:hanging="360"/>
      </w:pPr>
    </w:lvl>
    <w:lvl w:ilvl="7" w:tplc="B056408E">
      <w:start w:val="1"/>
      <w:numFmt w:val="bullet"/>
      <w:lvlText w:val="▪"/>
      <w:lvlJc w:val="left"/>
      <w:pPr>
        <w:ind w:left="3240" w:hanging="360"/>
      </w:pPr>
    </w:lvl>
    <w:lvl w:ilvl="8" w:tplc="E2AA2D5E">
      <w:start w:val="1"/>
      <w:numFmt w:val="bullet"/>
      <w:lvlText w:val="▪"/>
      <w:lvlJc w:val="left"/>
      <w:pPr>
        <w:ind w:left="3600" w:hanging="360"/>
      </w:pPr>
    </w:lvl>
  </w:abstractNum>
  <w:abstractNum w:abstractNumId="22" w15:restartNumberingAfterBreak="0">
    <w:nsid w:val="5F6B5EB9"/>
    <w:multiLevelType w:val="hybridMultilevel"/>
    <w:tmpl w:val="21E294FE"/>
    <w:lvl w:ilvl="0" w:tplc="2334E982">
      <w:start w:val="1"/>
      <w:numFmt w:val="bullet"/>
      <w:lvlText w:val="•"/>
      <w:lvlJc w:val="left"/>
      <w:pPr>
        <w:ind w:left="720" w:hanging="360"/>
      </w:pPr>
    </w:lvl>
    <w:lvl w:ilvl="1" w:tplc="A30C91F6">
      <w:start w:val="1"/>
      <w:numFmt w:val="bullet"/>
      <w:lvlText w:val="○"/>
      <w:lvlJc w:val="left"/>
      <w:pPr>
        <w:ind w:left="1080" w:hanging="360"/>
      </w:pPr>
    </w:lvl>
    <w:lvl w:ilvl="2" w:tplc="14B8516C">
      <w:start w:val="1"/>
      <w:numFmt w:val="bullet"/>
      <w:lvlText w:val="▪"/>
      <w:lvlJc w:val="left"/>
      <w:pPr>
        <w:ind w:left="1440" w:hanging="360"/>
      </w:pPr>
    </w:lvl>
    <w:lvl w:ilvl="3" w:tplc="10C6F3F2">
      <w:start w:val="1"/>
      <w:numFmt w:val="bullet"/>
      <w:lvlText w:val="▪"/>
      <w:lvlJc w:val="left"/>
      <w:pPr>
        <w:ind w:left="1800" w:hanging="360"/>
      </w:pPr>
    </w:lvl>
    <w:lvl w:ilvl="4" w:tplc="3BCC543C">
      <w:start w:val="1"/>
      <w:numFmt w:val="bullet"/>
      <w:lvlText w:val="▪"/>
      <w:lvlJc w:val="left"/>
      <w:pPr>
        <w:ind w:left="2160" w:hanging="360"/>
      </w:pPr>
    </w:lvl>
    <w:lvl w:ilvl="5" w:tplc="E55A31DE">
      <w:start w:val="1"/>
      <w:numFmt w:val="bullet"/>
      <w:lvlText w:val="▪"/>
      <w:lvlJc w:val="left"/>
      <w:pPr>
        <w:ind w:left="2520" w:hanging="360"/>
      </w:pPr>
    </w:lvl>
    <w:lvl w:ilvl="6" w:tplc="9F44784C">
      <w:start w:val="1"/>
      <w:numFmt w:val="bullet"/>
      <w:lvlText w:val="▪"/>
      <w:lvlJc w:val="left"/>
      <w:pPr>
        <w:ind w:left="2880" w:hanging="360"/>
      </w:pPr>
    </w:lvl>
    <w:lvl w:ilvl="7" w:tplc="7E3C554C">
      <w:start w:val="1"/>
      <w:numFmt w:val="bullet"/>
      <w:lvlText w:val="▪"/>
      <w:lvlJc w:val="left"/>
      <w:pPr>
        <w:ind w:left="3240" w:hanging="360"/>
      </w:pPr>
    </w:lvl>
    <w:lvl w:ilvl="8" w:tplc="C240CA7A">
      <w:start w:val="1"/>
      <w:numFmt w:val="bullet"/>
      <w:lvlText w:val="▪"/>
      <w:lvlJc w:val="left"/>
      <w:pPr>
        <w:ind w:left="3600" w:hanging="360"/>
      </w:pPr>
    </w:lvl>
  </w:abstractNum>
  <w:num w:numId="1" w16cid:durableId="266087905">
    <w:abstractNumId w:val="10"/>
  </w:num>
  <w:num w:numId="2" w16cid:durableId="794178437">
    <w:abstractNumId w:val="12"/>
  </w:num>
  <w:num w:numId="3" w16cid:durableId="1242174921">
    <w:abstractNumId w:val="9"/>
  </w:num>
  <w:num w:numId="4" w16cid:durableId="411977608">
    <w:abstractNumId w:val="11"/>
  </w:num>
  <w:num w:numId="5" w16cid:durableId="59252871">
    <w:abstractNumId w:val="18"/>
  </w:num>
  <w:num w:numId="6" w16cid:durableId="546986271">
    <w:abstractNumId w:val="19"/>
  </w:num>
  <w:num w:numId="7" w16cid:durableId="845440248">
    <w:abstractNumId w:val="20"/>
  </w:num>
  <w:num w:numId="8" w16cid:durableId="2050687025">
    <w:abstractNumId w:val="21"/>
  </w:num>
  <w:num w:numId="9" w16cid:durableId="1607039159">
    <w:abstractNumId w:val="22"/>
  </w:num>
  <w:num w:numId="10" w16cid:durableId="228659186">
    <w:abstractNumId w:val="0"/>
  </w:num>
  <w:num w:numId="11" w16cid:durableId="662006938">
    <w:abstractNumId w:val="1"/>
  </w:num>
  <w:num w:numId="12" w16cid:durableId="1168054609">
    <w:abstractNumId w:val="2"/>
  </w:num>
  <w:num w:numId="13" w16cid:durableId="112866359">
    <w:abstractNumId w:val="3"/>
  </w:num>
  <w:num w:numId="14" w16cid:durableId="1264455036">
    <w:abstractNumId w:val="4"/>
  </w:num>
  <w:num w:numId="15" w16cid:durableId="905258522">
    <w:abstractNumId w:val="5"/>
  </w:num>
  <w:num w:numId="16" w16cid:durableId="1544757609">
    <w:abstractNumId w:val="6"/>
  </w:num>
  <w:num w:numId="17" w16cid:durableId="1627465074">
    <w:abstractNumId w:val="7"/>
  </w:num>
  <w:num w:numId="18" w16cid:durableId="1241284520">
    <w:abstractNumId w:val="8"/>
  </w:num>
  <w:num w:numId="19" w16cid:durableId="2082214380">
    <w:abstractNumId w:val="14"/>
  </w:num>
  <w:num w:numId="20" w16cid:durableId="1147015955">
    <w:abstractNumId w:val="13"/>
  </w:num>
  <w:num w:numId="21" w16cid:durableId="966737557">
    <w:abstractNumId w:val="15"/>
  </w:num>
  <w:num w:numId="22" w16cid:durableId="1168790719">
    <w:abstractNumId w:val="16"/>
  </w:num>
  <w:num w:numId="23" w16cid:durableId="1938366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CD"/>
    <w:rsid w:val="00023EF8"/>
    <w:rsid w:val="00033671"/>
    <w:rsid w:val="00034C8C"/>
    <w:rsid w:val="000425D8"/>
    <w:rsid w:val="00043752"/>
    <w:rsid w:val="00053EB7"/>
    <w:rsid w:val="0005645E"/>
    <w:rsid w:val="00062D67"/>
    <w:rsid w:val="00064D7C"/>
    <w:rsid w:val="00080367"/>
    <w:rsid w:val="00087D1A"/>
    <w:rsid w:val="000B68DD"/>
    <w:rsid w:val="000C3243"/>
    <w:rsid w:val="000C4A85"/>
    <w:rsid w:val="000C51FE"/>
    <w:rsid w:val="000C6320"/>
    <w:rsid w:val="000D7CEB"/>
    <w:rsid w:val="000E2F7E"/>
    <w:rsid w:val="000E45D6"/>
    <w:rsid w:val="000E5F07"/>
    <w:rsid w:val="000F7C24"/>
    <w:rsid w:val="00100352"/>
    <w:rsid w:val="0010090E"/>
    <w:rsid w:val="001106BB"/>
    <w:rsid w:val="00127289"/>
    <w:rsid w:val="001418E3"/>
    <w:rsid w:val="00154D9B"/>
    <w:rsid w:val="001611E1"/>
    <w:rsid w:val="00161AC4"/>
    <w:rsid w:val="00173441"/>
    <w:rsid w:val="001762B6"/>
    <w:rsid w:val="00176828"/>
    <w:rsid w:val="00196874"/>
    <w:rsid w:val="001A2DA9"/>
    <w:rsid w:val="001A3C3A"/>
    <w:rsid w:val="001A5A77"/>
    <w:rsid w:val="001A5DAF"/>
    <w:rsid w:val="001B5800"/>
    <w:rsid w:val="001B7D9A"/>
    <w:rsid w:val="001C11D9"/>
    <w:rsid w:val="001C2C6A"/>
    <w:rsid w:val="001C5E43"/>
    <w:rsid w:val="001D4794"/>
    <w:rsid w:val="001E0863"/>
    <w:rsid w:val="001E40A2"/>
    <w:rsid w:val="001E6DE3"/>
    <w:rsid w:val="001F5C3B"/>
    <w:rsid w:val="00203E77"/>
    <w:rsid w:val="00205421"/>
    <w:rsid w:val="00210F9B"/>
    <w:rsid w:val="00230E11"/>
    <w:rsid w:val="00236CC3"/>
    <w:rsid w:val="00237ACE"/>
    <w:rsid w:val="00246EAC"/>
    <w:rsid w:val="00247B4D"/>
    <w:rsid w:val="002559EB"/>
    <w:rsid w:val="00256E54"/>
    <w:rsid w:val="002624CD"/>
    <w:rsid w:val="0026316D"/>
    <w:rsid w:val="0026685F"/>
    <w:rsid w:val="00272B06"/>
    <w:rsid w:val="00273AF6"/>
    <w:rsid w:val="00275864"/>
    <w:rsid w:val="002906E8"/>
    <w:rsid w:val="002B0027"/>
    <w:rsid w:val="002B0A9C"/>
    <w:rsid w:val="002B63E6"/>
    <w:rsid w:val="002C3EF0"/>
    <w:rsid w:val="002D2D81"/>
    <w:rsid w:val="002E336A"/>
    <w:rsid w:val="002E693B"/>
    <w:rsid w:val="00312521"/>
    <w:rsid w:val="0031453F"/>
    <w:rsid w:val="003363DF"/>
    <w:rsid w:val="00340A88"/>
    <w:rsid w:val="003462FF"/>
    <w:rsid w:val="00357442"/>
    <w:rsid w:val="00366D54"/>
    <w:rsid w:val="003710D9"/>
    <w:rsid w:val="003734D7"/>
    <w:rsid w:val="0037412C"/>
    <w:rsid w:val="00384930"/>
    <w:rsid w:val="003A48D7"/>
    <w:rsid w:val="003B0A45"/>
    <w:rsid w:val="003B1C85"/>
    <w:rsid w:val="003C4859"/>
    <w:rsid w:val="003C51F1"/>
    <w:rsid w:val="003C7B83"/>
    <w:rsid w:val="003C7E20"/>
    <w:rsid w:val="003D1D89"/>
    <w:rsid w:val="003D5728"/>
    <w:rsid w:val="003F25FD"/>
    <w:rsid w:val="003F3649"/>
    <w:rsid w:val="003F4BE4"/>
    <w:rsid w:val="003F54B0"/>
    <w:rsid w:val="0040308C"/>
    <w:rsid w:val="00404364"/>
    <w:rsid w:val="0040454B"/>
    <w:rsid w:val="00405066"/>
    <w:rsid w:val="0040507A"/>
    <w:rsid w:val="00416EC7"/>
    <w:rsid w:val="00421D20"/>
    <w:rsid w:val="00467E8A"/>
    <w:rsid w:val="004756C3"/>
    <w:rsid w:val="00494932"/>
    <w:rsid w:val="004A7291"/>
    <w:rsid w:val="004B1CE6"/>
    <w:rsid w:val="004D0644"/>
    <w:rsid w:val="004D24D1"/>
    <w:rsid w:val="004D6AF5"/>
    <w:rsid w:val="004E34C7"/>
    <w:rsid w:val="004F108C"/>
    <w:rsid w:val="00500E84"/>
    <w:rsid w:val="00505828"/>
    <w:rsid w:val="005104E5"/>
    <w:rsid w:val="0052625A"/>
    <w:rsid w:val="0053238C"/>
    <w:rsid w:val="00533DE7"/>
    <w:rsid w:val="005467BF"/>
    <w:rsid w:val="00551D93"/>
    <w:rsid w:val="00556114"/>
    <w:rsid w:val="005608AB"/>
    <w:rsid w:val="00572CE0"/>
    <w:rsid w:val="0057442C"/>
    <w:rsid w:val="00584251"/>
    <w:rsid w:val="005A17FB"/>
    <w:rsid w:val="005B14F2"/>
    <w:rsid w:val="005C4053"/>
    <w:rsid w:val="005D5116"/>
    <w:rsid w:val="005D60E4"/>
    <w:rsid w:val="005D7E68"/>
    <w:rsid w:val="005E00A1"/>
    <w:rsid w:val="005E1C5C"/>
    <w:rsid w:val="005E32FD"/>
    <w:rsid w:val="005E4228"/>
    <w:rsid w:val="005E6C27"/>
    <w:rsid w:val="005E7EC3"/>
    <w:rsid w:val="005F2D6C"/>
    <w:rsid w:val="005F45AA"/>
    <w:rsid w:val="00611F56"/>
    <w:rsid w:val="00616B88"/>
    <w:rsid w:val="00650B89"/>
    <w:rsid w:val="00650D6F"/>
    <w:rsid w:val="00654237"/>
    <w:rsid w:val="00657C24"/>
    <w:rsid w:val="00660239"/>
    <w:rsid w:val="0066245D"/>
    <w:rsid w:val="006753F0"/>
    <w:rsid w:val="006774C5"/>
    <w:rsid w:val="00677EDD"/>
    <w:rsid w:val="0068505C"/>
    <w:rsid w:val="0069485D"/>
    <w:rsid w:val="006A310A"/>
    <w:rsid w:val="006A3777"/>
    <w:rsid w:val="006A5B07"/>
    <w:rsid w:val="006A74EF"/>
    <w:rsid w:val="006B63EB"/>
    <w:rsid w:val="006C2628"/>
    <w:rsid w:val="006D2C3B"/>
    <w:rsid w:val="006D3328"/>
    <w:rsid w:val="006F2504"/>
    <w:rsid w:val="00700AB7"/>
    <w:rsid w:val="00703C1E"/>
    <w:rsid w:val="0070493D"/>
    <w:rsid w:val="007100EC"/>
    <w:rsid w:val="00721DCC"/>
    <w:rsid w:val="00723117"/>
    <w:rsid w:val="0072577D"/>
    <w:rsid w:val="007331ED"/>
    <w:rsid w:val="00734720"/>
    <w:rsid w:val="00737062"/>
    <w:rsid w:val="00742A32"/>
    <w:rsid w:val="00745AF7"/>
    <w:rsid w:val="00747731"/>
    <w:rsid w:val="007517AD"/>
    <w:rsid w:val="007665F3"/>
    <w:rsid w:val="00780EA0"/>
    <w:rsid w:val="00794D4D"/>
    <w:rsid w:val="007A7960"/>
    <w:rsid w:val="007B5C11"/>
    <w:rsid w:val="007C03AA"/>
    <w:rsid w:val="007E5270"/>
    <w:rsid w:val="007E6B45"/>
    <w:rsid w:val="00800D5B"/>
    <w:rsid w:val="00803015"/>
    <w:rsid w:val="00804729"/>
    <w:rsid w:val="00804D57"/>
    <w:rsid w:val="00807A41"/>
    <w:rsid w:val="00807A99"/>
    <w:rsid w:val="00830449"/>
    <w:rsid w:val="00833CD3"/>
    <w:rsid w:val="008367A9"/>
    <w:rsid w:val="008411F9"/>
    <w:rsid w:val="0085387A"/>
    <w:rsid w:val="00870CC5"/>
    <w:rsid w:val="00877E21"/>
    <w:rsid w:val="008862A1"/>
    <w:rsid w:val="00886CC4"/>
    <w:rsid w:val="00892629"/>
    <w:rsid w:val="008954B1"/>
    <w:rsid w:val="008A74F9"/>
    <w:rsid w:val="008D5D0D"/>
    <w:rsid w:val="008E283D"/>
    <w:rsid w:val="008E31BF"/>
    <w:rsid w:val="008F04D2"/>
    <w:rsid w:val="008F2D33"/>
    <w:rsid w:val="008F6CDE"/>
    <w:rsid w:val="009100E2"/>
    <w:rsid w:val="00924112"/>
    <w:rsid w:val="00925D1D"/>
    <w:rsid w:val="00930949"/>
    <w:rsid w:val="0093226E"/>
    <w:rsid w:val="0094566F"/>
    <w:rsid w:val="009456B1"/>
    <w:rsid w:val="00954308"/>
    <w:rsid w:val="00961C42"/>
    <w:rsid w:val="009869C1"/>
    <w:rsid w:val="009A5A3A"/>
    <w:rsid w:val="009A7995"/>
    <w:rsid w:val="009B72ED"/>
    <w:rsid w:val="009C50E3"/>
    <w:rsid w:val="009E0AB3"/>
    <w:rsid w:val="009E2A06"/>
    <w:rsid w:val="009E7966"/>
    <w:rsid w:val="009F3DAE"/>
    <w:rsid w:val="00A02D71"/>
    <w:rsid w:val="00A059D0"/>
    <w:rsid w:val="00A073CE"/>
    <w:rsid w:val="00A20D5A"/>
    <w:rsid w:val="00A31880"/>
    <w:rsid w:val="00A330F0"/>
    <w:rsid w:val="00A34D01"/>
    <w:rsid w:val="00A3631F"/>
    <w:rsid w:val="00A70051"/>
    <w:rsid w:val="00A86F8A"/>
    <w:rsid w:val="00A97E39"/>
    <w:rsid w:val="00AA161E"/>
    <w:rsid w:val="00AA1A76"/>
    <w:rsid w:val="00AA6E06"/>
    <w:rsid w:val="00AB599E"/>
    <w:rsid w:val="00AC3407"/>
    <w:rsid w:val="00AE20C1"/>
    <w:rsid w:val="00AE5F42"/>
    <w:rsid w:val="00AE5FD3"/>
    <w:rsid w:val="00AE7002"/>
    <w:rsid w:val="00AF19E6"/>
    <w:rsid w:val="00AF7DFB"/>
    <w:rsid w:val="00B06E74"/>
    <w:rsid w:val="00B320AB"/>
    <w:rsid w:val="00B34C1D"/>
    <w:rsid w:val="00B43E5B"/>
    <w:rsid w:val="00B4789A"/>
    <w:rsid w:val="00B615A0"/>
    <w:rsid w:val="00B6561D"/>
    <w:rsid w:val="00B70529"/>
    <w:rsid w:val="00B76C22"/>
    <w:rsid w:val="00B82656"/>
    <w:rsid w:val="00B826CF"/>
    <w:rsid w:val="00B84A71"/>
    <w:rsid w:val="00B90BF2"/>
    <w:rsid w:val="00B9266B"/>
    <w:rsid w:val="00B945ED"/>
    <w:rsid w:val="00B9665A"/>
    <w:rsid w:val="00BB6D39"/>
    <w:rsid w:val="00BD27CB"/>
    <w:rsid w:val="00BD3A9A"/>
    <w:rsid w:val="00BD6520"/>
    <w:rsid w:val="00BF2E6C"/>
    <w:rsid w:val="00C0321E"/>
    <w:rsid w:val="00C20CEA"/>
    <w:rsid w:val="00C36521"/>
    <w:rsid w:val="00C53F6A"/>
    <w:rsid w:val="00C55A76"/>
    <w:rsid w:val="00C63DAC"/>
    <w:rsid w:val="00C71540"/>
    <w:rsid w:val="00C757CB"/>
    <w:rsid w:val="00C765AE"/>
    <w:rsid w:val="00C773F7"/>
    <w:rsid w:val="00C92798"/>
    <w:rsid w:val="00CA4D2C"/>
    <w:rsid w:val="00CA64B5"/>
    <w:rsid w:val="00CB02AA"/>
    <w:rsid w:val="00CB1E06"/>
    <w:rsid w:val="00CC03EF"/>
    <w:rsid w:val="00CC7A86"/>
    <w:rsid w:val="00CC7E6C"/>
    <w:rsid w:val="00CD1A2F"/>
    <w:rsid w:val="00CD5642"/>
    <w:rsid w:val="00CD7A98"/>
    <w:rsid w:val="00CE1697"/>
    <w:rsid w:val="00CF01F4"/>
    <w:rsid w:val="00D10FBE"/>
    <w:rsid w:val="00D12EAE"/>
    <w:rsid w:val="00D13A8E"/>
    <w:rsid w:val="00D149FD"/>
    <w:rsid w:val="00D60F7B"/>
    <w:rsid w:val="00D62C47"/>
    <w:rsid w:val="00D65DDB"/>
    <w:rsid w:val="00D809D9"/>
    <w:rsid w:val="00DC1A15"/>
    <w:rsid w:val="00DC2878"/>
    <w:rsid w:val="00DC5408"/>
    <w:rsid w:val="00DD2586"/>
    <w:rsid w:val="00DE1B5B"/>
    <w:rsid w:val="00DF2433"/>
    <w:rsid w:val="00DF5ACA"/>
    <w:rsid w:val="00E05571"/>
    <w:rsid w:val="00E05589"/>
    <w:rsid w:val="00E27328"/>
    <w:rsid w:val="00E30C31"/>
    <w:rsid w:val="00E43E26"/>
    <w:rsid w:val="00E45093"/>
    <w:rsid w:val="00E55117"/>
    <w:rsid w:val="00E65539"/>
    <w:rsid w:val="00E7387A"/>
    <w:rsid w:val="00E816A1"/>
    <w:rsid w:val="00E83CF4"/>
    <w:rsid w:val="00E841DF"/>
    <w:rsid w:val="00E84530"/>
    <w:rsid w:val="00E87A40"/>
    <w:rsid w:val="00E87C5C"/>
    <w:rsid w:val="00E9187E"/>
    <w:rsid w:val="00E938FF"/>
    <w:rsid w:val="00EB400E"/>
    <w:rsid w:val="00EC18A7"/>
    <w:rsid w:val="00EC3CBB"/>
    <w:rsid w:val="00ED2F01"/>
    <w:rsid w:val="00EE2D3E"/>
    <w:rsid w:val="00EF054D"/>
    <w:rsid w:val="00F00696"/>
    <w:rsid w:val="00F10890"/>
    <w:rsid w:val="00F128CE"/>
    <w:rsid w:val="00F20B89"/>
    <w:rsid w:val="00F263CA"/>
    <w:rsid w:val="00F30240"/>
    <w:rsid w:val="00F448F4"/>
    <w:rsid w:val="00F44930"/>
    <w:rsid w:val="00F5290D"/>
    <w:rsid w:val="00F560D7"/>
    <w:rsid w:val="00F61903"/>
    <w:rsid w:val="00F722D9"/>
    <w:rsid w:val="00F8163F"/>
    <w:rsid w:val="00F868DA"/>
    <w:rsid w:val="00F92B4E"/>
    <w:rsid w:val="00F93693"/>
    <w:rsid w:val="00F941E3"/>
    <w:rsid w:val="00FA4FEC"/>
    <w:rsid w:val="00FA76A9"/>
    <w:rsid w:val="00FC66E3"/>
    <w:rsid w:val="00FE45B3"/>
    <w:rsid w:val="00FE635E"/>
    <w:rsid w:val="00FF4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23AC"/>
  <w15:chartTrackingRefBased/>
  <w15:docId w15:val="{19ADC7CB-71C1-EC43-98BD-0B7E4075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30"/>
    <w:pPr>
      <w:spacing w:after="0" w:line="240" w:lineRule="auto"/>
    </w:pPr>
    <w:rPr>
      <w:rFonts w:ascii="Calibri" w:hAnsi="Calibri"/>
      <w:color w:val="231E18"/>
      <w:spacing w:val="-2"/>
      <w:sz w:val="20"/>
      <w:lang w:eastAsia="fr-FR"/>
    </w:rPr>
  </w:style>
  <w:style w:type="paragraph" w:styleId="Titre1">
    <w:name w:val="heading 1"/>
    <w:basedOn w:val="Normal"/>
    <w:next w:val="Normal"/>
    <w:link w:val="Titre1Car"/>
    <w:uiPriority w:val="9"/>
    <w:qFormat/>
    <w:rsid w:val="00384930"/>
    <w:pPr>
      <w:keepNext/>
      <w:keepLines/>
      <w:pBdr>
        <w:bottom w:val="single" w:sz="4" w:space="1" w:color="A13F1B"/>
      </w:pBdr>
      <w:spacing w:before="240" w:after="120"/>
      <w:outlineLvl w:val="0"/>
    </w:pPr>
    <w:rPr>
      <w:rFonts w:eastAsia="MS Gothic" w:cstheme="majorBidi"/>
      <w:b/>
      <w:bCs/>
      <w:noProof/>
      <w:snapToGrid w:val="0"/>
      <w:color w:val="404040"/>
      <w:spacing w:val="0"/>
      <w:sz w:val="28"/>
      <w:szCs w:val="28"/>
    </w:rPr>
  </w:style>
  <w:style w:type="paragraph" w:styleId="Titre2">
    <w:name w:val="heading 2"/>
    <w:basedOn w:val="Normal"/>
    <w:next w:val="Normal"/>
    <w:link w:val="Titre2Car"/>
    <w:uiPriority w:val="9"/>
    <w:unhideWhenUsed/>
    <w:qFormat/>
    <w:rsid w:val="00384930"/>
    <w:pPr>
      <w:spacing w:before="120" w:after="60"/>
      <w:jc w:val="both"/>
      <w:outlineLvl w:val="1"/>
    </w:pPr>
    <w:rPr>
      <w:rFonts w:asciiTheme="minorHAnsi" w:hAnsiTheme="minorHAnsi" w:cstheme="minorHAnsi"/>
      <w:b/>
      <w:i/>
      <w:color w:val="auto"/>
      <w:spacing w:val="0"/>
      <w:sz w:val="26"/>
      <w:szCs w:val="26"/>
      <w:lang w:eastAsia="en-US"/>
    </w:rPr>
  </w:style>
  <w:style w:type="paragraph" w:styleId="Titre3">
    <w:name w:val="heading 3"/>
    <w:basedOn w:val="Normal"/>
    <w:next w:val="Normal"/>
    <w:link w:val="Titre3Car"/>
    <w:uiPriority w:val="9"/>
    <w:unhideWhenUsed/>
    <w:qFormat/>
    <w:rsid w:val="00384930"/>
    <w:pPr>
      <w:keepNext/>
      <w:keepLines/>
      <w:spacing w:before="40"/>
      <w:outlineLvl w:val="2"/>
    </w:pPr>
    <w:rPr>
      <w:rFonts w:asciiTheme="minorHAnsi" w:eastAsiaTheme="majorEastAsia" w:hAnsiTheme="minorHAnsi" w:cstheme="minorHAnsi"/>
      <w:b/>
      <w:bCs/>
      <w:color w:val="auto"/>
      <w:sz w:val="24"/>
      <w:szCs w:val="24"/>
      <w:lang w:eastAsia="en-US"/>
    </w:rPr>
  </w:style>
  <w:style w:type="paragraph" w:styleId="Titre4">
    <w:name w:val="heading 4"/>
    <w:basedOn w:val="Normal"/>
    <w:next w:val="Normal"/>
    <w:link w:val="Titre4Car"/>
    <w:uiPriority w:val="9"/>
    <w:unhideWhenUsed/>
    <w:qFormat/>
    <w:rsid w:val="00BD56A5"/>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BD56A5"/>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24CD"/>
    <w:pPr>
      <w:tabs>
        <w:tab w:val="center" w:pos="4536"/>
        <w:tab w:val="right" w:pos="9072"/>
      </w:tabs>
    </w:pPr>
  </w:style>
  <w:style w:type="character" w:customStyle="1" w:styleId="En-tteCar">
    <w:name w:val="En-tête Car"/>
    <w:basedOn w:val="Policepardfaut"/>
    <w:link w:val="En-tte"/>
    <w:uiPriority w:val="99"/>
    <w:rsid w:val="002624CD"/>
  </w:style>
  <w:style w:type="paragraph" w:styleId="Pieddepage">
    <w:name w:val="footer"/>
    <w:basedOn w:val="Normal"/>
    <w:link w:val="PieddepageCar"/>
    <w:uiPriority w:val="99"/>
    <w:unhideWhenUsed/>
    <w:rsid w:val="002624CD"/>
    <w:pPr>
      <w:tabs>
        <w:tab w:val="center" w:pos="4536"/>
        <w:tab w:val="right" w:pos="9072"/>
      </w:tabs>
    </w:pPr>
  </w:style>
  <w:style w:type="character" w:customStyle="1" w:styleId="PieddepageCar">
    <w:name w:val="Pied de page Car"/>
    <w:basedOn w:val="Policepardfaut"/>
    <w:link w:val="Pieddepage"/>
    <w:uiPriority w:val="99"/>
    <w:rsid w:val="002624CD"/>
  </w:style>
  <w:style w:type="paragraph" w:styleId="Sous-titre">
    <w:name w:val="Subtitle"/>
    <w:basedOn w:val="Normal"/>
    <w:next w:val="Normal"/>
    <w:link w:val="Sous-titreCar"/>
    <w:uiPriority w:val="11"/>
    <w:qFormat/>
    <w:rsid w:val="00384930"/>
    <w:pPr>
      <w:numPr>
        <w:ilvl w:val="1"/>
      </w:numPr>
      <w:spacing w:before="120" w:after="160"/>
      <w:jc w:val="center"/>
    </w:pPr>
    <w:rPr>
      <w:rFonts w:asciiTheme="minorHAnsi" w:eastAsiaTheme="minorEastAsia" w:hAnsiTheme="minorHAnsi"/>
      <w:color w:val="5A5A5A" w:themeColor="text1" w:themeTint="A5"/>
      <w:spacing w:val="15"/>
      <w:sz w:val="22"/>
      <w:lang w:eastAsia="en-US"/>
    </w:rPr>
  </w:style>
  <w:style w:type="character" w:customStyle="1" w:styleId="Sous-titreCar">
    <w:name w:val="Sous-titre Car"/>
    <w:basedOn w:val="Policepardfaut"/>
    <w:link w:val="Sous-titre"/>
    <w:uiPriority w:val="11"/>
    <w:rsid w:val="00384930"/>
    <w:rPr>
      <w:rFonts w:eastAsiaTheme="minorEastAsia"/>
      <w:color w:val="5A5A5A" w:themeColor="text1" w:themeTint="A5"/>
      <w:spacing w:val="15"/>
    </w:rPr>
  </w:style>
  <w:style w:type="table" w:styleId="Grilledutableau">
    <w:name w:val="Table Grid"/>
    <w:basedOn w:val="TableauNormal"/>
    <w:uiPriority w:val="39"/>
    <w:rsid w:val="009A7995"/>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4930"/>
    <w:pPr>
      <w:ind w:left="360" w:hanging="360"/>
      <w:contextualSpacing/>
      <w:jc w:val="both"/>
    </w:pPr>
  </w:style>
  <w:style w:type="character" w:customStyle="1" w:styleId="Titre1Car">
    <w:name w:val="Titre 1 Car"/>
    <w:basedOn w:val="Policepardfaut"/>
    <w:link w:val="Titre1"/>
    <w:uiPriority w:val="9"/>
    <w:rsid w:val="00384930"/>
    <w:rPr>
      <w:rFonts w:ascii="Calibri" w:eastAsia="MS Gothic" w:hAnsi="Calibri" w:cstheme="majorBidi"/>
      <w:b/>
      <w:bCs/>
      <w:noProof/>
      <w:snapToGrid w:val="0"/>
      <w:color w:val="404040"/>
      <w:sz w:val="28"/>
      <w:szCs w:val="28"/>
      <w:lang w:eastAsia="fr-FR"/>
    </w:rPr>
  </w:style>
  <w:style w:type="character" w:customStyle="1" w:styleId="Titre2Car">
    <w:name w:val="Titre 2 Car"/>
    <w:basedOn w:val="Policepardfaut"/>
    <w:link w:val="Titre2"/>
    <w:uiPriority w:val="9"/>
    <w:rsid w:val="00384930"/>
    <w:rPr>
      <w:rFonts w:cstheme="minorHAnsi"/>
      <w:b/>
      <w:i/>
      <w:sz w:val="26"/>
      <w:szCs w:val="26"/>
    </w:rPr>
  </w:style>
  <w:style w:type="table" w:customStyle="1" w:styleId="Grilledutableau1">
    <w:name w:val="Grille du tableau1"/>
    <w:basedOn w:val="TableauNormal"/>
    <w:next w:val="Grilledutableau"/>
    <w:uiPriority w:val="39"/>
    <w:rsid w:val="005B14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384930"/>
    <w:pPr>
      <w:pBdr>
        <w:top w:val="single" w:sz="4" w:space="1" w:color="A13F1B"/>
        <w:bottom w:val="single" w:sz="4" w:space="1" w:color="A13F1B"/>
      </w:pBdr>
      <w:contextualSpacing/>
      <w:jc w:val="center"/>
      <w:outlineLvl w:val="0"/>
    </w:pPr>
    <w:rPr>
      <w:rFonts w:eastAsiaTheme="majorEastAsia" w:cs="Calibri"/>
      <w:noProof/>
      <w:color w:val="auto"/>
      <w:spacing w:val="-10"/>
      <w:kern w:val="28"/>
      <w:sz w:val="44"/>
      <w:szCs w:val="56"/>
      <w:lang w:eastAsia="en-US"/>
    </w:rPr>
  </w:style>
  <w:style w:type="character" w:customStyle="1" w:styleId="TitreCar">
    <w:name w:val="Titre Car"/>
    <w:basedOn w:val="Policepardfaut"/>
    <w:link w:val="Titre"/>
    <w:rsid w:val="00384930"/>
    <w:rPr>
      <w:rFonts w:ascii="Calibri" w:eastAsiaTheme="majorEastAsia" w:hAnsi="Calibri" w:cs="Calibri"/>
      <w:noProof/>
      <w:spacing w:val="-10"/>
      <w:kern w:val="28"/>
      <w:sz w:val="44"/>
      <w:szCs w:val="56"/>
    </w:rPr>
  </w:style>
  <w:style w:type="character" w:customStyle="1" w:styleId="Titre3Car">
    <w:name w:val="Titre 3 Car"/>
    <w:basedOn w:val="Policepardfaut"/>
    <w:link w:val="Titre3"/>
    <w:uiPriority w:val="9"/>
    <w:rsid w:val="00384930"/>
    <w:rPr>
      <w:rFonts w:eastAsiaTheme="majorEastAsia" w:cstheme="minorHAnsi"/>
      <w:b/>
      <w:bCs/>
      <w:spacing w:val="-2"/>
      <w:sz w:val="24"/>
      <w:szCs w:val="24"/>
    </w:rPr>
  </w:style>
  <w:style w:type="table" w:customStyle="1" w:styleId="Grilledutableau2">
    <w:name w:val="Grille du tableau2"/>
    <w:basedOn w:val="TableauNormal"/>
    <w:next w:val="Grilledutableau"/>
    <w:uiPriority w:val="39"/>
    <w:rsid w:val="00533DE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gdeboucle">
    <w:name w:val="Tag de boucle"/>
    <w:basedOn w:val="Normal"/>
    <w:qFormat/>
    <w:rsid w:val="00384930"/>
    <w:rPr>
      <w:color w:val="auto"/>
      <w:sz w:val="12"/>
      <w:szCs w:val="8"/>
    </w:rPr>
  </w:style>
  <w:style w:type="paragraph" w:customStyle="1" w:styleId="Formulefinale">
    <w:name w:val="Formule finale"/>
    <w:basedOn w:val="Normal"/>
    <w:qFormat/>
    <w:rsid w:val="00384930"/>
    <w:pPr>
      <w:spacing w:line="360" w:lineRule="auto"/>
    </w:pPr>
    <w:rPr>
      <w:rFonts w:eastAsia="Times New Roman" w:cs="Calibri"/>
      <w:i/>
      <w:color w:val="auto"/>
      <w:spacing w:val="0"/>
      <w:sz w:val="19"/>
      <w:szCs w:val="19"/>
    </w:rPr>
  </w:style>
  <w:style w:type="paragraph" w:customStyle="1" w:styleId="Premierelignetableau">
    <w:name w:val="Premiere ligne tableau"/>
    <w:basedOn w:val="Normal"/>
    <w:qFormat/>
    <w:rsid w:val="00384930"/>
    <w:pPr>
      <w:jc w:val="center"/>
    </w:pPr>
    <w:rPr>
      <w:rFonts w:asciiTheme="minorHAnsi" w:hAnsiTheme="minorHAnsi" w:cstheme="minorHAnsi"/>
      <w:b/>
      <w:bCs/>
      <w:noProof/>
      <w:color w:val="A13F1B"/>
      <w:sz w:val="18"/>
      <w:szCs w:val="16"/>
    </w:rPr>
  </w:style>
  <w:style w:type="paragraph" w:customStyle="1" w:styleId="Important">
    <w:name w:val="Important"/>
    <w:basedOn w:val="Normal"/>
    <w:link w:val="ImportantCar"/>
    <w:qFormat/>
    <w:rsid w:val="00384930"/>
    <w:pPr>
      <w:jc w:val="center"/>
    </w:pPr>
  </w:style>
  <w:style w:type="character" w:customStyle="1" w:styleId="ImportantCar">
    <w:name w:val="Important Car"/>
    <w:basedOn w:val="Policepardfaut"/>
    <w:link w:val="Important"/>
    <w:rsid w:val="00384930"/>
    <w:rPr>
      <w:rFonts w:ascii="Calibri" w:hAnsi="Calibri"/>
      <w:color w:val="231E18"/>
      <w:spacing w:val="-2"/>
      <w:sz w:val="20"/>
      <w:lang w:eastAsia="fr-FR"/>
    </w:rPr>
  </w:style>
  <w:style w:type="paragraph" w:customStyle="1" w:styleId="Importanthors-titre">
    <w:name w:val="Important hors-titre"/>
    <w:basedOn w:val="Important"/>
    <w:link w:val="Importanthors-titreCar"/>
    <w:qFormat/>
    <w:rsid w:val="00384930"/>
    <w:rPr>
      <w:rFonts w:cstheme="minorHAnsi"/>
      <w:b/>
      <w:bCs/>
      <w:sz w:val="24"/>
      <w:szCs w:val="24"/>
    </w:rPr>
  </w:style>
  <w:style w:type="character" w:customStyle="1" w:styleId="Importanthors-titreCar">
    <w:name w:val="Important hors-titre Car"/>
    <w:basedOn w:val="ImportantCar"/>
    <w:link w:val="Importanthors-titre"/>
    <w:rsid w:val="00384930"/>
    <w:rPr>
      <w:rFonts w:ascii="Calibri" w:hAnsi="Calibri" w:cstheme="minorHAnsi"/>
      <w:b/>
      <w:bCs/>
      <w:color w:val="231E18"/>
      <w:spacing w:val="-2"/>
      <w:sz w:val="24"/>
      <w:szCs w:val="24"/>
      <w:lang w:eastAsia="fr-FR"/>
    </w:rPr>
  </w:style>
  <w:style w:type="character" w:styleId="Accentuation">
    <w:name w:val="Emphasis"/>
    <w:uiPriority w:val="20"/>
    <w:qFormat/>
    <w:rsid w:val="00384930"/>
  </w:style>
  <w:style w:type="paragraph" w:styleId="Sansinterligne">
    <w:name w:val="No Spacing"/>
    <w:uiPriority w:val="1"/>
    <w:qFormat/>
    <w:rsid w:val="00384930"/>
    <w:pPr>
      <w:spacing w:after="0" w:line="240" w:lineRule="auto"/>
    </w:pPr>
    <w:rPr>
      <w:rFonts w:ascii="Calibri" w:hAnsi="Calibri"/>
      <w:color w:val="231E18"/>
      <w:spacing w:val="-2"/>
      <w:sz w:val="20"/>
      <w:lang w:eastAsia="fr-FR"/>
    </w:rPr>
  </w:style>
  <w:style w:type="character" w:styleId="Rfrenceintense">
    <w:name w:val="Intense Reference"/>
    <w:basedOn w:val="Policepardfaut"/>
    <w:uiPriority w:val="32"/>
    <w:qFormat/>
    <w:rsid w:val="00384930"/>
    <w:rPr>
      <w:b/>
      <w:bCs/>
      <w:smallCaps/>
      <w:color w:val="4472C4" w:themeColor="accent1"/>
      <w:spacing w:val="5"/>
    </w:rPr>
  </w:style>
  <w:style w:type="character" w:styleId="Rfrencelgre">
    <w:name w:val="Subtle Reference"/>
    <w:basedOn w:val="Policepardfaut"/>
    <w:uiPriority w:val="31"/>
    <w:qFormat/>
    <w:rsid w:val="00384930"/>
    <w:rPr>
      <w:smallCaps/>
      <w:color w:val="5A5A5A" w:themeColor="text1" w:themeTint="A5"/>
    </w:rPr>
  </w:style>
  <w:style w:type="paragraph" w:styleId="Citationintense">
    <w:name w:val="Intense Quote"/>
    <w:basedOn w:val="Normal"/>
    <w:next w:val="Normal"/>
    <w:link w:val="CitationintenseCar"/>
    <w:uiPriority w:val="30"/>
    <w:qFormat/>
    <w:rsid w:val="003849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84930"/>
    <w:rPr>
      <w:rFonts w:ascii="Calibri" w:hAnsi="Calibri"/>
      <w:i/>
      <w:iCs/>
      <w:color w:val="4472C4" w:themeColor="accent1"/>
      <w:spacing w:val="-2"/>
      <w:sz w:val="20"/>
      <w:lang w:eastAsia="fr-FR"/>
    </w:rPr>
  </w:style>
  <w:style w:type="character" w:styleId="Lienhypertexte">
    <w:name w:val="Hyperlink"/>
    <w:uiPriority w:val="99"/>
    <w:unhideWhenUsed/>
    <w:rsid w:val="00B31C0A"/>
    <w:rPr>
      <w:color w:val="0563C1" w:themeColor="hyperlink"/>
      <w:u w:val="single"/>
    </w:rPr>
  </w:style>
  <w:style w:type="character" w:styleId="Mentionnonrsolue">
    <w:name w:val="Unresolved Mention"/>
    <w:basedOn w:val="Policepardfaut"/>
    <w:uiPriority w:val="99"/>
    <w:semiHidden/>
    <w:unhideWhenUsed/>
    <w:rsid w:val="006D3328"/>
    <w:rPr>
      <w:color w:val="605E5C"/>
      <w:shd w:val="clear" w:color="auto" w:fill="E1DFDD"/>
    </w:rPr>
  </w:style>
  <w:style w:type="character" w:styleId="Accentuationlgre">
    <w:name w:val="Subtle Emphasis"/>
    <w:uiPriority w:val="19"/>
    <w:qFormat/>
    <w:rsid w:val="0053238C"/>
    <w:rPr>
      <w:rFonts w:ascii="Arial" w:hAnsi="Arial" w:cs="Arial"/>
      <w:color w:val="284052"/>
      <w:sz w:val="16"/>
      <w:szCs w:val="16"/>
    </w:rPr>
  </w:style>
  <w:style w:type="table" w:customStyle="1" w:styleId="Grilledutableau3">
    <w:name w:val="Grille du tableau3"/>
    <w:basedOn w:val="TableauNormal"/>
    <w:next w:val="Grilledutableau"/>
    <w:uiPriority w:val="39"/>
    <w:rsid w:val="00510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qFormat/>
    <w:pPr>
      <w:suppressLineNumbers/>
      <w:spacing w:before="120" w:after="120"/>
    </w:pPr>
    <w:rPr>
      <w:rFonts w:cs="Lohit Devanagari"/>
      <w:i/>
      <w:iCs/>
      <w:sz w:val="24"/>
      <w:szCs w:val="24"/>
    </w:rPr>
  </w:style>
  <w:style w:type="paragraph" w:styleId="Citation">
    <w:name w:val="Quote"/>
    <w:basedOn w:val="Normal"/>
    <w:next w:val="Normal"/>
    <w:link w:val="CitationCar"/>
    <w:uiPriority w:val="29"/>
    <w:qFormat/>
    <w:rsid w:val="00117C2C"/>
    <w:pPr>
      <w:spacing w:before="200"/>
      <w:ind w:left="864" w:right="864"/>
      <w:jc w:val="center"/>
    </w:pPr>
    <w:rPr>
      <w:i/>
      <w:iCs/>
      <w:color w:val="404040" w:themeColor="text1" w:themeTint="BF"/>
    </w:rPr>
  </w:style>
  <w:style w:type="character" w:customStyle="1" w:styleId="CitationCar">
    <w:name w:val="Citation Car"/>
    <w:link w:val="Citation"/>
    <w:uiPriority w:val="29"/>
    <w:rsid w:val="00117C2C"/>
    <w:rPr>
      <w:i/>
      <w:iCs/>
      <w:color w:val="404040" w:themeColor="text1" w:themeTint="BF"/>
    </w:rPr>
  </w:style>
  <w:style w:type="paragraph" w:customStyle="1" w:styleId="code">
    <w:name w:val="code"/>
    <w:basedOn w:val="Normal"/>
    <w:qFormat/>
    <w:rPr>
      <w:rFonts w:ascii="Courier 10 Pitch" w:hAnsi="Courier 10 Pitch"/>
      <w:sz w:val="22"/>
      <w:highlight w:val="lightGray"/>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Corpsdetexte">
    <w:name w:val="Body Text"/>
    <w:basedOn w:val="Normal"/>
    <w:pPr>
      <w:spacing w:after="140" w:line="288" w:lineRule="auto"/>
    </w:pPr>
  </w:style>
  <w:style w:type="paragraph" w:styleId="Liste">
    <w:name w:val="List"/>
    <w:basedOn w:val="Corpsdetexte"/>
    <w:rPr>
      <w:rFonts w:cs="Lohit Devanagari"/>
    </w:rPr>
  </w:style>
  <w:style w:type="character" w:customStyle="1" w:styleId="NumberingSymbols">
    <w:name w:val="Numbering Symbols"/>
    <w:qFormat/>
  </w:style>
  <w:style w:type="character" w:customStyle="1" w:styleId="Heading1Car">
    <w:name w:val="Heading 1 Car"/>
    <w:uiPriority w:val="9"/>
    <w:rsid w:val="00F33E4D"/>
    <w:rPr>
      <w:rFonts w:asciiTheme="majorHAnsi" w:eastAsiaTheme="majorEastAsia" w:hAnsiTheme="majorHAnsi" w:cstheme="majorBidi"/>
      <w:color w:val="2F5496" w:themeColor="accent1" w:themeShade="BF"/>
      <w:sz w:val="32"/>
      <w:szCs w:val="32"/>
    </w:rPr>
  </w:style>
  <w:style w:type="character" w:customStyle="1" w:styleId="Heading2Car">
    <w:name w:val="Heading 2 Car"/>
    <w:uiPriority w:val="9"/>
    <w:rsid w:val="00117C2C"/>
    <w:rPr>
      <w:rFonts w:asciiTheme="majorHAnsi" w:eastAsiaTheme="majorEastAsia" w:hAnsiTheme="majorHAnsi" w:cstheme="majorBidi"/>
      <w:color w:val="2F5496" w:themeColor="accent1" w:themeShade="BF"/>
      <w:sz w:val="26"/>
      <w:szCs w:val="26"/>
    </w:rPr>
  </w:style>
  <w:style w:type="character" w:customStyle="1" w:styleId="Heading3Car">
    <w:name w:val="Heading 3 Car"/>
    <w:uiPriority w:val="9"/>
    <w:rsid w:val="00BD56A5"/>
    <w:rPr>
      <w:rFonts w:asciiTheme="majorHAnsi" w:eastAsiaTheme="majorEastAsia" w:hAnsiTheme="majorHAnsi" w:cstheme="majorBidi"/>
      <w:color w:val="1F3763" w:themeColor="accent1" w:themeShade="7F"/>
      <w:sz w:val="24"/>
      <w:szCs w:val="24"/>
    </w:rPr>
  </w:style>
  <w:style w:type="character" w:customStyle="1" w:styleId="Titre4Car">
    <w:name w:val="Titre 4 Car"/>
    <w:link w:val="Titre4"/>
    <w:uiPriority w:val="9"/>
    <w:rsid w:val="00BD56A5"/>
    <w:rPr>
      <w:rFonts w:asciiTheme="majorHAnsi" w:eastAsiaTheme="majorEastAsia" w:hAnsiTheme="majorHAnsi" w:cstheme="majorBidi"/>
      <w:i/>
      <w:iCs/>
      <w:color w:val="2F5496" w:themeColor="accent1" w:themeShade="BF"/>
      <w:sz w:val="24"/>
      <w:szCs w:val="24"/>
    </w:rPr>
  </w:style>
  <w:style w:type="character" w:customStyle="1" w:styleId="Titre5Car">
    <w:name w:val="Titre 5 Car"/>
    <w:link w:val="Titre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312521"/>
    <w:pPr>
      <w:spacing w:before="100" w:beforeAutospacing="1" w:after="100" w:afterAutospacing="1"/>
    </w:pPr>
    <w:rPr>
      <w:rFonts w:ascii="Times New Roman" w:eastAsia="Times New Roman" w:hAnsi="Times New Roman" w:cs="Times New Roman"/>
      <w:color w:val="auto"/>
      <w:spacing w:val="0"/>
      <w:sz w:val="24"/>
      <w:szCs w:val="24"/>
    </w:rPr>
  </w:style>
  <w:style w:type="character" w:styleId="lev">
    <w:name w:val="Strong"/>
    <w:basedOn w:val="Policepardfaut"/>
    <w:uiPriority w:val="22"/>
    <w:qFormat/>
    <w:rsid w:val="002B0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5062">
      <w:bodyDiv w:val="1"/>
      <w:marLeft w:val="0"/>
      <w:marRight w:val="0"/>
      <w:marTop w:val="0"/>
      <w:marBottom w:val="0"/>
      <w:divBdr>
        <w:top w:val="none" w:sz="0" w:space="0" w:color="auto"/>
        <w:left w:val="none" w:sz="0" w:space="0" w:color="auto"/>
        <w:bottom w:val="none" w:sz="0" w:space="0" w:color="auto"/>
        <w:right w:val="none" w:sz="0" w:space="0" w:color="auto"/>
      </w:divBdr>
      <w:divsChild>
        <w:div w:id="1324966599">
          <w:marLeft w:val="446"/>
          <w:marRight w:val="0"/>
          <w:marTop w:val="0"/>
          <w:marBottom w:val="0"/>
          <w:divBdr>
            <w:top w:val="none" w:sz="0" w:space="0" w:color="auto"/>
            <w:left w:val="none" w:sz="0" w:space="0" w:color="auto"/>
            <w:bottom w:val="none" w:sz="0" w:space="0" w:color="auto"/>
            <w:right w:val="none" w:sz="0" w:space="0" w:color="auto"/>
          </w:divBdr>
        </w:div>
      </w:divsChild>
    </w:div>
    <w:div w:id="338234475">
      <w:bodyDiv w:val="1"/>
      <w:marLeft w:val="0"/>
      <w:marRight w:val="0"/>
      <w:marTop w:val="0"/>
      <w:marBottom w:val="0"/>
      <w:divBdr>
        <w:top w:val="none" w:sz="0" w:space="0" w:color="auto"/>
        <w:left w:val="none" w:sz="0" w:space="0" w:color="auto"/>
        <w:bottom w:val="none" w:sz="0" w:space="0" w:color="auto"/>
        <w:right w:val="none" w:sz="0" w:space="0" w:color="auto"/>
      </w:divBdr>
    </w:div>
    <w:div w:id="415248398">
      <w:bodyDiv w:val="1"/>
      <w:marLeft w:val="0"/>
      <w:marRight w:val="0"/>
      <w:marTop w:val="0"/>
      <w:marBottom w:val="0"/>
      <w:divBdr>
        <w:top w:val="none" w:sz="0" w:space="0" w:color="auto"/>
        <w:left w:val="none" w:sz="0" w:space="0" w:color="auto"/>
        <w:bottom w:val="none" w:sz="0" w:space="0" w:color="auto"/>
        <w:right w:val="none" w:sz="0" w:space="0" w:color="auto"/>
      </w:divBdr>
      <w:divsChild>
        <w:div w:id="1370447856">
          <w:marLeft w:val="0"/>
          <w:marRight w:val="0"/>
          <w:marTop w:val="0"/>
          <w:marBottom w:val="120"/>
          <w:divBdr>
            <w:top w:val="none" w:sz="0" w:space="0" w:color="auto"/>
            <w:left w:val="none" w:sz="0" w:space="0" w:color="auto"/>
            <w:bottom w:val="none" w:sz="0" w:space="0" w:color="auto"/>
            <w:right w:val="none" w:sz="0" w:space="0" w:color="auto"/>
          </w:divBdr>
        </w:div>
      </w:divsChild>
    </w:div>
    <w:div w:id="513883174">
      <w:bodyDiv w:val="1"/>
      <w:marLeft w:val="0"/>
      <w:marRight w:val="0"/>
      <w:marTop w:val="0"/>
      <w:marBottom w:val="0"/>
      <w:divBdr>
        <w:top w:val="none" w:sz="0" w:space="0" w:color="auto"/>
        <w:left w:val="none" w:sz="0" w:space="0" w:color="auto"/>
        <w:bottom w:val="none" w:sz="0" w:space="0" w:color="auto"/>
        <w:right w:val="none" w:sz="0" w:space="0" w:color="auto"/>
      </w:divBdr>
    </w:div>
    <w:div w:id="903181220">
      <w:bodyDiv w:val="1"/>
      <w:marLeft w:val="0"/>
      <w:marRight w:val="0"/>
      <w:marTop w:val="0"/>
      <w:marBottom w:val="0"/>
      <w:divBdr>
        <w:top w:val="none" w:sz="0" w:space="0" w:color="auto"/>
        <w:left w:val="none" w:sz="0" w:space="0" w:color="auto"/>
        <w:bottom w:val="none" w:sz="0" w:space="0" w:color="auto"/>
        <w:right w:val="none" w:sz="0" w:space="0" w:color="auto"/>
      </w:divBdr>
      <w:divsChild>
        <w:div w:id="2101022882">
          <w:marLeft w:val="0"/>
          <w:marRight w:val="0"/>
          <w:marTop w:val="0"/>
          <w:marBottom w:val="120"/>
          <w:divBdr>
            <w:top w:val="none" w:sz="0" w:space="0" w:color="auto"/>
            <w:left w:val="none" w:sz="0" w:space="0" w:color="auto"/>
            <w:bottom w:val="none" w:sz="0" w:space="0" w:color="auto"/>
            <w:right w:val="none" w:sz="0" w:space="0" w:color="auto"/>
          </w:divBdr>
        </w:div>
        <w:div w:id="138689525">
          <w:marLeft w:val="0"/>
          <w:marRight w:val="0"/>
          <w:marTop w:val="0"/>
          <w:marBottom w:val="120"/>
          <w:divBdr>
            <w:top w:val="none" w:sz="0" w:space="0" w:color="auto"/>
            <w:left w:val="none" w:sz="0" w:space="0" w:color="auto"/>
            <w:bottom w:val="none" w:sz="0" w:space="0" w:color="auto"/>
            <w:right w:val="none" w:sz="0" w:space="0" w:color="auto"/>
          </w:divBdr>
        </w:div>
      </w:divsChild>
    </w:div>
    <w:div w:id="974066066">
      <w:bodyDiv w:val="1"/>
      <w:marLeft w:val="0"/>
      <w:marRight w:val="0"/>
      <w:marTop w:val="0"/>
      <w:marBottom w:val="0"/>
      <w:divBdr>
        <w:top w:val="none" w:sz="0" w:space="0" w:color="auto"/>
        <w:left w:val="none" w:sz="0" w:space="0" w:color="auto"/>
        <w:bottom w:val="none" w:sz="0" w:space="0" w:color="auto"/>
        <w:right w:val="none" w:sz="0" w:space="0" w:color="auto"/>
      </w:divBdr>
    </w:div>
    <w:div w:id="1068841539">
      <w:bodyDiv w:val="1"/>
      <w:marLeft w:val="0"/>
      <w:marRight w:val="0"/>
      <w:marTop w:val="0"/>
      <w:marBottom w:val="0"/>
      <w:divBdr>
        <w:top w:val="none" w:sz="0" w:space="0" w:color="auto"/>
        <w:left w:val="none" w:sz="0" w:space="0" w:color="auto"/>
        <w:bottom w:val="none" w:sz="0" w:space="0" w:color="auto"/>
        <w:right w:val="none" w:sz="0" w:space="0" w:color="auto"/>
      </w:divBdr>
      <w:divsChild>
        <w:div w:id="1355425102">
          <w:marLeft w:val="446"/>
          <w:marRight w:val="0"/>
          <w:marTop w:val="0"/>
          <w:marBottom w:val="0"/>
          <w:divBdr>
            <w:top w:val="none" w:sz="0" w:space="0" w:color="auto"/>
            <w:left w:val="none" w:sz="0" w:space="0" w:color="auto"/>
            <w:bottom w:val="none" w:sz="0" w:space="0" w:color="auto"/>
            <w:right w:val="none" w:sz="0" w:space="0" w:color="auto"/>
          </w:divBdr>
        </w:div>
      </w:divsChild>
    </w:div>
    <w:div w:id="1191068499">
      <w:bodyDiv w:val="1"/>
      <w:marLeft w:val="0"/>
      <w:marRight w:val="0"/>
      <w:marTop w:val="0"/>
      <w:marBottom w:val="0"/>
      <w:divBdr>
        <w:top w:val="none" w:sz="0" w:space="0" w:color="auto"/>
        <w:left w:val="none" w:sz="0" w:space="0" w:color="auto"/>
        <w:bottom w:val="none" w:sz="0" w:space="0" w:color="auto"/>
        <w:right w:val="none" w:sz="0" w:space="0" w:color="auto"/>
      </w:divBdr>
    </w:div>
    <w:div w:id="1832257410">
      <w:bodyDiv w:val="1"/>
      <w:marLeft w:val="0"/>
      <w:marRight w:val="0"/>
      <w:marTop w:val="0"/>
      <w:marBottom w:val="0"/>
      <w:divBdr>
        <w:top w:val="none" w:sz="0" w:space="0" w:color="auto"/>
        <w:left w:val="none" w:sz="0" w:space="0" w:color="auto"/>
        <w:bottom w:val="none" w:sz="0" w:space="0" w:color="auto"/>
        <w:right w:val="none" w:sz="0" w:space="0" w:color="auto"/>
      </w:divBdr>
      <w:divsChild>
        <w:div w:id="791172105">
          <w:marLeft w:val="0"/>
          <w:marRight w:val="0"/>
          <w:marTop w:val="0"/>
          <w:marBottom w:val="120"/>
          <w:divBdr>
            <w:top w:val="none" w:sz="0" w:space="0" w:color="auto"/>
            <w:left w:val="none" w:sz="0" w:space="0" w:color="auto"/>
            <w:bottom w:val="none" w:sz="0" w:space="0" w:color="auto"/>
            <w:right w:val="none" w:sz="0" w:space="0" w:color="auto"/>
          </w:divBdr>
        </w:div>
      </w:divsChild>
    </w:div>
    <w:div w:id="1988122505">
      <w:bodyDiv w:val="1"/>
      <w:marLeft w:val="0"/>
      <w:marRight w:val="0"/>
      <w:marTop w:val="0"/>
      <w:marBottom w:val="0"/>
      <w:divBdr>
        <w:top w:val="none" w:sz="0" w:space="0" w:color="auto"/>
        <w:left w:val="none" w:sz="0" w:space="0" w:color="auto"/>
        <w:bottom w:val="none" w:sz="0" w:space="0" w:color="auto"/>
        <w:right w:val="none" w:sz="0" w:space="0" w:color="auto"/>
      </w:divBdr>
    </w:div>
    <w:div w:id="2096394686">
      <w:bodyDiv w:val="1"/>
      <w:marLeft w:val="0"/>
      <w:marRight w:val="0"/>
      <w:marTop w:val="0"/>
      <w:marBottom w:val="0"/>
      <w:divBdr>
        <w:top w:val="none" w:sz="0" w:space="0" w:color="auto"/>
        <w:left w:val="none" w:sz="0" w:space="0" w:color="auto"/>
        <w:bottom w:val="none" w:sz="0" w:space="0" w:color="auto"/>
        <w:right w:val="none" w:sz="0" w:space="0" w:color="auto"/>
      </w:divBdr>
      <w:divsChild>
        <w:div w:id="8382337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Style de référen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53D56-5E6C-D14B-8481-124D6205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523</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Programme de formation par Module</vt:lpstr>
    </vt:vector>
  </TitlesOfParts>
  <Manager/>
  <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formation par Module</dc:title>
  <dc:subject/>
  <dc:creator>Dendreo</dc:creator>
  <cp:keywords/>
  <dc:description/>
  <cp:lastModifiedBy>Olivier BARBIER</cp:lastModifiedBy>
  <cp:revision>47</cp:revision>
  <dcterms:created xsi:type="dcterms:W3CDTF">2024-04-02T13:16:00Z</dcterms:created>
  <dcterms:modified xsi:type="dcterms:W3CDTF">2025-03-31T08:43:00Z</dcterms:modified>
  <cp:category/>
</cp:coreProperties>
</file>